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A69C" w14:textId="584C4E38" w:rsidR="00A068A0" w:rsidRPr="00594173" w:rsidRDefault="000D7D9C"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Landings</w:t>
      </w:r>
      <w:r w:rsidR="00A068A0" w:rsidRPr="00594173">
        <w:rPr>
          <w:rFonts w:ascii="Times New Roman" w:hAnsi="Times New Roman" w:cs="Times New Roman"/>
          <w:lang w:val="en-US"/>
        </w:rPr>
        <w:t xml:space="preserve"> of </w:t>
      </w:r>
      <w:r w:rsidR="00A068A0" w:rsidRPr="00594173">
        <w:rPr>
          <w:rFonts w:ascii="Times New Roman" w:hAnsi="Times New Roman" w:cs="Times New Roman"/>
          <w:i/>
          <w:iCs/>
          <w:lang w:val="en-US"/>
        </w:rPr>
        <w:t>Sphyrna zygaena</w:t>
      </w:r>
      <w:r w:rsidR="00A068A0" w:rsidRPr="00594173">
        <w:rPr>
          <w:rFonts w:ascii="Times New Roman" w:hAnsi="Times New Roman" w:cs="Times New Roman"/>
          <w:lang w:val="en-US"/>
        </w:rPr>
        <w:t xml:space="preserve"> </w:t>
      </w:r>
      <w:r w:rsidR="00B231AC" w:rsidRPr="00594173">
        <w:rPr>
          <w:rFonts w:ascii="Times New Roman" w:hAnsi="Times New Roman" w:cs="Times New Roman"/>
          <w:lang w:val="en-US"/>
        </w:rPr>
        <w:t>(Linn</w:t>
      </w:r>
      <w:r w:rsidR="007959EC" w:rsidRPr="00594173">
        <w:rPr>
          <w:rFonts w:ascii="Times New Roman" w:hAnsi="Times New Roman" w:cs="Times New Roman"/>
          <w:lang w:val="en-US"/>
        </w:rPr>
        <w:t>ae</w:t>
      </w:r>
      <w:r w:rsidR="00B231AC" w:rsidRPr="00594173">
        <w:rPr>
          <w:rFonts w:ascii="Times New Roman" w:hAnsi="Times New Roman" w:cs="Times New Roman"/>
          <w:lang w:val="en-US"/>
        </w:rPr>
        <w:t xml:space="preserve">us, 1758) </w:t>
      </w:r>
      <w:r w:rsidR="005B5725" w:rsidRPr="00594173">
        <w:rPr>
          <w:rFonts w:ascii="Times New Roman" w:hAnsi="Times New Roman" w:cs="Times New Roman"/>
          <w:lang w:val="en-US"/>
        </w:rPr>
        <w:t xml:space="preserve">in </w:t>
      </w:r>
      <w:r w:rsidR="009E3554" w:rsidRPr="00594173">
        <w:rPr>
          <w:rFonts w:ascii="Times New Roman" w:hAnsi="Times New Roman" w:cs="Times New Roman"/>
          <w:lang w:val="en-US"/>
        </w:rPr>
        <w:t>n</w:t>
      </w:r>
      <w:r w:rsidR="005B5725" w:rsidRPr="00594173">
        <w:rPr>
          <w:rFonts w:ascii="Times New Roman" w:hAnsi="Times New Roman" w:cs="Times New Roman"/>
          <w:lang w:val="en-US"/>
        </w:rPr>
        <w:t xml:space="preserve">orthern Peru indicate </w:t>
      </w:r>
      <w:r w:rsidR="00B231AC" w:rsidRPr="00594173">
        <w:rPr>
          <w:rFonts w:ascii="Times New Roman" w:hAnsi="Times New Roman" w:cs="Times New Roman"/>
          <w:lang w:val="en-US"/>
        </w:rPr>
        <w:t>overfishing</w:t>
      </w:r>
      <w:r w:rsidR="005B5725" w:rsidRPr="00594173">
        <w:rPr>
          <w:rFonts w:ascii="Times New Roman" w:hAnsi="Times New Roman" w:cs="Times New Roman"/>
          <w:lang w:val="en-US"/>
        </w:rPr>
        <w:t>.</w:t>
      </w:r>
    </w:p>
    <w:p w14:paraId="5578B156" w14:textId="0A514261" w:rsidR="003D5231" w:rsidRPr="00594173" w:rsidRDefault="003D5231"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Katicsa Natalie De La Cruz Barrueto</w:t>
      </w:r>
      <w:r w:rsidRPr="00594173">
        <w:rPr>
          <w:rFonts w:ascii="Times New Roman" w:hAnsi="Times New Roman" w:cs="Times New Roman"/>
          <w:vertAlign w:val="superscript"/>
          <w:lang w:val="en-US"/>
        </w:rPr>
        <w:t>1</w:t>
      </w:r>
      <w:r w:rsidRPr="00594173">
        <w:rPr>
          <w:rFonts w:ascii="Times New Roman" w:hAnsi="Times New Roman" w:cs="Times New Roman"/>
          <w:lang w:val="en-US"/>
        </w:rPr>
        <w:t>, Kenyi Kaneshima González</w:t>
      </w:r>
      <w:r w:rsidRPr="00594173">
        <w:rPr>
          <w:rFonts w:ascii="Times New Roman" w:hAnsi="Times New Roman" w:cs="Times New Roman"/>
          <w:vertAlign w:val="superscript"/>
          <w:lang w:val="en-US"/>
        </w:rPr>
        <w:t>1</w:t>
      </w:r>
      <w:r w:rsidRPr="00594173">
        <w:rPr>
          <w:rFonts w:ascii="Times New Roman" w:hAnsi="Times New Roman" w:cs="Times New Roman"/>
          <w:lang w:val="en-US"/>
        </w:rPr>
        <w:t>, Zoila Gladis Culquichicón Malpica</w:t>
      </w:r>
      <w:r w:rsidRPr="00594173">
        <w:rPr>
          <w:rFonts w:ascii="Times New Roman" w:hAnsi="Times New Roman" w:cs="Times New Roman"/>
          <w:vertAlign w:val="superscript"/>
          <w:lang w:val="en-US"/>
        </w:rPr>
        <w:t>2*</w:t>
      </w:r>
      <w:r w:rsidRPr="00594173">
        <w:rPr>
          <w:rFonts w:ascii="Times New Roman" w:hAnsi="Times New Roman" w:cs="Times New Roman"/>
          <w:lang w:val="en-US"/>
        </w:rPr>
        <w:t>, Alvaro Edmundo Tresierra Aguilar</w:t>
      </w:r>
      <w:r w:rsidRPr="00594173">
        <w:rPr>
          <w:rFonts w:ascii="Times New Roman" w:hAnsi="Times New Roman" w:cs="Times New Roman"/>
          <w:vertAlign w:val="superscript"/>
          <w:lang w:val="en-US"/>
        </w:rPr>
        <w:t>2</w:t>
      </w:r>
      <w:r w:rsidRPr="00594173">
        <w:rPr>
          <w:rFonts w:ascii="Times New Roman" w:hAnsi="Times New Roman" w:cs="Times New Roman"/>
          <w:lang w:val="en-US"/>
        </w:rPr>
        <w:t xml:space="preserve"> and Bilmia Veneros Urbina</w:t>
      </w:r>
      <w:r w:rsidRPr="00594173">
        <w:rPr>
          <w:rFonts w:ascii="Times New Roman" w:hAnsi="Times New Roman" w:cs="Times New Roman"/>
          <w:vertAlign w:val="superscript"/>
          <w:lang w:val="en-US"/>
        </w:rPr>
        <w:t>2</w:t>
      </w:r>
    </w:p>
    <w:p w14:paraId="449EEEFA" w14:textId="37ECA612" w:rsidR="00A068A0" w:rsidRPr="00594173" w:rsidRDefault="003D5231"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1. Professional School of Fisheries Biology, Universidad Nacional de Trujillo, Trujillo, Perú</w:t>
      </w:r>
    </w:p>
    <w:p w14:paraId="38EE0103" w14:textId="04929BF5" w:rsidR="003D5231" w:rsidRPr="00594173" w:rsidRDefault="003D5231"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2. Department of Fisheries, Universidad Nacional de Trujillo, Trujillo, Perú.</w:t>
      </w:r>
    </w:p>
    <w:p w14:paraId="496DBFF6" w14:textId="25B8B177" w:rsidR="003D5231" w:rsidRDefault="003D5231"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Corresponding author: zculquichiconm@gmail.com, Universidad Nacional de Trujillo, Av. Juan Pablo II, S/N, Trujillo, La Libertad, Perú.</w:t>
      </w:r>
    </w:p>
    <w:p w14:paraId="06EB3DBD" w14:textId="77777777" w:rsidR="005977D3" w:rsidRDefault="005977D3" w:rsidP="00594173">
      <w:pPr>
        <w:spacing w:after="240" w:line="360" w:lineRule="auto"/>
        <w:rPr>
          <w:rFonts w:ascii="Times New Roman" w:hAnsi="Times New Roman" w:cs="Times New Roman"/>
          <w:lang w:val="en-US"/>
        </w:rPr>
      </w:pPr>
    </w:p>
    <w:p w14:paraId="38CE8A9A" w14:textId="1EF9429E" w:rsidR="005977D3" w:rsidRPr="00594173" w:rsidRDefault="005977D3" w:rsidP="00594173">
      <w:pPr>
        <w:spacing w:after="240" w:line="360" w:lineRule="auto"/>
        <w:rPr>
          <w:rFonts w:ascii="Times New Roman" w:hAnsi="Times New Roman" w:cs="Times New Roman"/>
          <w:lang w:val="en-US"/>
        </w:rPr>
      </w:pPr>
      <w:r>
        <w:rPr>
          <w:rFonts w:ascii="Times New Roman" w:hAnsi="Times New Roman" w:cs="Times New Roman"/>
          <w:lang w:val="en-US"/>
        </w:rPr>
        <w:t xml:space="preserve">Short Title: </w:t>
      </w:r>
      <w:r w:rsidRPr="005977D3">
        <w:rPr>
          <w:rFonts w:ascii="Times New Roman" w:hAnsi="Times New Roman" w:cs="Times New Roman"/>
          <w:i/>
          <w:iCs/>
          <w:lang w:val="en-US"/>
        </w:rPr>
        <w:t xml:space="preserve">Sphyrna </w:t>
      </w:r>
      <w:proofErr w:type="spellStart"/>
      <w:r w:rsidRPr="005977D3">
        <w:rPr>
          <w:rFonts w:ascii="Times New Roman" w:hAnsi="Times New Roman" w:cs="Times New Roman"/>
          <w:i/>
          <w:iCs/>
          <w:lang w:val="en-US"/>
        </w:rPr>
        <w:t>zygaena</w:t>
      </w:r>
      <w:proofErr w:type="spellEnd"/>
      <w:r>
        <w:rPr>
          <w:rFonts w:ascii="Times New Roman" w:hAnsi="Times New Roman" w:cs="Times New Roman"/>
          <w:lang w:val="en-US"/>
        </w:rPr>
        <w:t xml:space="preserve"> population in Peru.</w:t>
      </w:r>
    </w:p>
    <w:p w14:paraId="1D437A37" w14:textId="77777777" w:rsidR="00831340" w:rsidRPr="00594173" w:rsidRDefault="00831340" w:rsidP="00594173">
      <w:pPr>
        <w:spacing w:line="360" w:lineRule="auto"/>
        <w:rPr>
          <w:rFonts w:ascii="Times New Roman" w:hAnsi="Times New Roman" w:cs="Times New Roman"/>
          <w:lang w:val="en-US"/>
        </w:rPr>
      </w:pPr>
      <w:r w:rsidRPr="00594173">
        <w:rPr>
          <w:rFonts w:ascii="Times New Roman" w:hAnsi="Times New Roman" w:cs="Times New Roman"/>
          <w:lang w:val="en-US"/>
        </w:rPr>
        <w:br w:type="page"/>
      </w:r>
    </w:p>
    <w:p w14:paraId="3B8D016C" w14:textId="12107ACB" w:rsidR="00A068A0" w:rsidRPr="00594173" w:rsidRDefault="00EB28AF"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lastRenderedPageBreak/>
        <w:t>Abstract</w:t>
      </w:r>
    </w:p>
    <w:p w14:paraId="14B7EB6C" w14:textId="3B8BBEEE" w:rsidR="00EB28AF" w:rsidRPr="00594173" w:rsidRDefault="00EB28AF"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A commercial fishery for the smooth hammerhead shark </w:t>
      </w:r>
      <w:r w:rsidRPr="00594173">
        <w:rPr>
          <w:rFonts w:ascii="Times New Roman" w:hAnsi="Times New Roman" w:cs="Times New Roman"/>
          <w:i/>
          <w:iCs/>
          <w:lang w:val="en-US"/>
        </w:rPr>
        <w:t>Sphyrna zygaena</w:t>
      </w:r>
      <w:r w:rsidRPr="00594173">
        <w:rPr>
          <w:rFonts w:ascii="Times New Roman" w:hAnsi="Times New Roman" w:cs="Times New Roman"/>
          <w:lang w:val="en-US"/>
        </w:rPr>
        <w:t xml:space="preserve"> exists in the waters off </w:t>
      </w:r>
      <w:r w:rsidR="00E122AA" w:rsidRPr="00594173">
        <w:rPr>
          <w:rFonts w:ascii="Times New Roman" w:hAnsi="Times New Roman" w:cs="Times New Roman"/>
          <w:color w:val="000000"/>
          <w:lang w:val="en-US"/>
        </w:rPr>
        <w:t>northern</w:t>
      </w:r>
      <w:r w:rsidRPr="00594173">
        <w:rPr>
          <w:rFonts w:ascii="Times New Roman" w:hAnsi="Times New Roman" w:cs="Times New Roman"/>
          <w:lang w:val="en-US"/>
        </w:rPr>
        <w:t xml:space="preserve"> Peru. Although this species is regulated by international and domestic norms, the population </w:t>
      </w:r>
      <w:r w:rsidR="005977D3">
        <w:rPr>
          <w:rFonts w:ascii="Times New Roman" w:hAnsi="Times New Roman" w:cs="Times New Roman"/>
          <w:lang w:val="en-US"/>
        </w:rPr>
        <w:t>continues to decrease</w:t>
      </w:r>
      <w:r w:rsidRPr="00594173">
        <w:rPr>
          <w:rFonts w:ascii="Times New Roman" w:hAnsi="Times New Roman" w:cs="Times New Roman"/>
          <w:lang w:val="en-US"/>
        </w:rPr>
        <w:t xml:space="preserve">. To understand the </w:t>
      </w:r>
      <w:r w:rsidR="00E122AA" w:rsidRPr="00594173">
        <w:rPr>
          <w:rFonts w:ascii="Times New Roman" w:hAnsi="Times New Roman" w:cs="Times New Roman"/>
          <w:color w:val="000000"/>
          <w:lang w:val="en-US"/>
        </w:rPr>
        <w:t>present</w:t>
      </w:r>
      <w:r w:rsidRPr="00594173">
        <w:rPr>
          <w:rFonts w:ascii="Times New Roman" w:hAnsi="Times New Roman" w:cs="Times New Roman"/>
          <w:lang w:val="en-US"/>
        </w:rPr>
        <w:t xml:space="preserve"> state of the </w:t>
      </w:r>
      <w:r w:rsidR="00E122AA" w:rsidRPr="00594173">
        <w:rPr>
          <w:rFonts w:ascii="Times New Roman" w:hAnsi="Times New Roman" w:cs="Times New Roman"/>
          <w:color w:val="000000"/>
          <w:lang w:val="en-US"/>
        </w:rPr>
        <w:t>fishery,</w:t>
      </w:r>
      <w:r w:rsidRPr="00594173">
        <w:rPr>
          <w:rFonts w:ascii="Times New Roman" w:hAnsi="Times New Roman" w:cs="Times New Roman"/>
          <w:lang w:val="en-US"/>
        </w:rPr>
        <w:t xml:space="preserve"> we made monthly visits to four ports in the La Libertad region to </w:t>
      </w:r>
      <w:r w:rsidR="00E122AA" w:rsidRPr="00594173">
        <w:rPr>
          <w:rFonts w:ascii="Times New Roman" w:hAnsi="Times New Roman" w:cs="Times New Roman"/>
          <w:color w:val="000000"/>
          <w:lang w:val="en-US"/>
        </w:rPr>
        <w:t>measure</w:t>
      </w:r>
      <w:r w:rsidRPr="00594173">
        <w:rPr>
          <w:rFonts w:ascii="Times New Roman" w:hAnsi="Times New Roman" w:cs="Times New Roman"/>
          <w:lang w:val="en-US"/>
        </w:rPr>
        <w:t xml:space="preserve"> </w:t>
      </w:r>
      <w:r w:rsidRPr="00594173">
        <w:rPr>
          <w:rFonts w:ascii="Times New Roman" w:hAnsi="Times New Roman" w:cs="Times New Roman"/>
          <w:i/>
          <w:iCs/>
          <w:lang w:val="en-US"/>
        </w:rPr>
        <w:t xml:space="preserve">S. </w:t>
      </w:r>
      <w:r w:rsidR="00E122AA" w:rsidRPr="00594173">
        <w:rPr>
          <w:rFonts w:ascii="Times New Roman" w:hAnsi="Times New Roman" w:cs="Times New Roman"/>
          <w:i/>
          <w:iCs/>
          <w:color w:val="000000"/>
          <w:lang w:val="en-US"/>
        </w:rPr>
        <w:t xml:space="preserve">zygaena </w:t>
      </w:r>
      <w:r w:rsidR="00E122AA" w:rsidRPr="00594173">
        <w:rPr>
          <w:rFonts w:ascii="Times New Roman" w:hAnsi="Times New Roman" w:cs="Times New Roman"/>
          <w:color w:val="000000"/>
          <w:lang w:val="en-US"/>
        </w:rPr>
        <w:t>landings.</w:t>
      </w:r>
      <w:r w:rsidRPr="00594173">
        <w:rPr>
          <w:rFonts w:ascii="Times New Roman" w:hAnsi="Times New Roman" w:cs="Times New Roman"/>
          <w:lang w:val="en-US"/>
        </w:rPr>
        <w:t xml:space="preserve"> </w:t>
      </w:r>
      <w:r w:rsidR="009150B2" w:rsidRPr="00594173">
        <w:rPr>
          <w:rFonts w:ascii="Times New Roman" w:hAnsi="Times New Roman" w:cs="Times New Roman"/>
          <w:lang w:val="en-US"/>
        </w:rPr>
        <w:t>Our census resulted in troubling observations: nearly all landed specimens were juveniles or younger and the fishery is being overexploited with only 10% of biomass remaining. This highlights that stronger regulations to protect breeding areas and limit catch are urgently required for a sustainable fishery.</w:t>
      </w:r>
    </w:p>
    <w:p w14:paraId="634B1491" w14:textId="365FA730" w:rsidR="00417289" w:rsidRPr="00594173" w:rsidRDefault="00417289"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Keywords</w:t>
      </w:r>
    </w:p>
    <w:p w14:paraId="5BCEBE22" w14:textId="6A8A0143" w:rsidR="003D5231" w:rsidRPr="00594173" w:rsidRDefault="00417289" w:rsidP="00594173">
      <w:pPr>
        <w:spacing w:after="240" w:line="360" w:lineRule="auto"/>
        <w:rPr>
          <w:rFonts w:ascii="Times New Roman" w:hAnsi="Times New Roman" w:cs="Times New Roman"/>
          <w:lang w:val="en-US"/>
        </w:rPr>
      </w:pPr>
      <w:r w:rsidRPr="00594173">
        <w:rPr>
          <w:rFonts w:ascii="Times New Roman" w:hAnsi="Times New Roman" w:cs="Times New Roman"/>
          <w:i/>
          <w:iCs/>
          <w:lang w:val="en-US"/>
        </w:rPr>
        <w:t>Sphyrna zygaena</w:t>
      </w:r>
      <w:r w:rsidRPr="00594173">
        <w:rPr>
          <w:rFonts w:ascii="Times New Roman" w:hAnsi="Times New Roman" w:cs="Times New Roman"/>
          <w:lang w:val="en-US"/>
        </w:rPr>
        <w:t xml:space="preserve">, smooth hammerhead shark, fisheries management, population structure, </w:t>
      </w:r>
      <w:r w:rsidR="005977D3">
        <w:rPr>
          <w:rFonts w:ascii="Times New Roman" w:hAnsi="Times New Roman" w:cs="Times New Roman"/>
          <w:lang w:val="en-US"/>
        </w:rPr>
        <w:t xml:space="preserve">overfishing, </w:t>
      </w:r>
      <w:r w:rsidRPr="00594173">
        <w:rPr>
          <w:rFonts w:ascii="Times New Roman" w:hAnsi="Times New Roman" w:cs="Times New Roman"/>
          <w:lang w:val="en-US"/>
        </w:rPr>
        <w:t>Peru</w:t>
      </w:r>
    </w:p>
    <w:p w14:paraId="2F535CE4" w14:textId="2560FDD0"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Introduction</w:t>
      </w:r>
    </w:p>
    <w:p w14:paraId="3824FA1A" w14:textId="6A80356D" w:rsidR="00006E39" w:rsidRPr="0084696B" w:rsidRDefault="00006E39" w:rsidP="00594173">
      <w:pPr>
        <w:spacing w:after="240" w:line="360" w:lineRule="auto"/>
        <w:rPr>
          <w:rFonts w:ascii="Times New Roman" w:hAnsi="Times New Roman" w:cs="Times New Roman"/>
          <w:lang w:val="en-US"/>
        </w:rPr>
      </w:pPr>
      <w:r>
        <w:rPr>
          <w:rFonts w:ascii="Times New Roman" w:hAnsi="Times New Roman" w:cs="Times New Roman"/>
          <w:lang w:val="en-US"/>
        </w:rPr>
        <w:t>The smooth hammerhead shark (</w:t>
      </w:r>
      <w:r w:rsidRPr="00594173">
        <w:rPr>
          <w:rFonts w:ascii="Times New Roman" w:hAnsi="Times New Roman" w:cs="Times New Roman"/>
          <w:i/>
          <w:iCs/>
        </w:rPr>
        <w:t>Sphyrna zygaena</w:t>
      </w:r>
      <w:r w:rsidRPr="00594173">
        <w:rPr>
          <w:rFonts w:ascii="Times New Roman" w:hAnsi="Times New Roman" w:cs="Times New Roman"/>
        </w:rPr>
        <w:t xml:space="preserve"> (Linnaeus, 1758)</w:t>
      </w:r>
      <w:r>
        <w:rPr>
          <w:rFonts w:ascii="Times New Roman" w:hAnsi="Times New Roman" w:cs="Times New Roman"/>
          <w:lang w:val="en-US"/>
        </w:rPr>
        <w:t xml:space="preserve">) is a highly migratory species that is usually found </w:t>
      </w:r>
      <w:r w:rsidRPr="00594173">
        <w:rPr>
          <w:rFonts w:ascii="Times New Roman" w:hAnsi="Times New Roman" w:cs="Times New Roman"/>
          <w:lang w:val="en-US"/>
        </w:rPr>
        <w:t xml:space="preserve">near the coast of South America, </w:t>
      </w:r>
      <w:r w:rsidR="00DB2C01">
        <w:rPr>
          <w:rFonts w:ascii="Times New Roman" w:hAnsi="Times New Roman" w:cs="Times New Roman"/>
          <w:lang w:val="en-US"/>
        </w:rPr>
        <w:t xml:space="preserve">from </w:t>
      </w:r>
      <w:r w:rsidRPr="00594173">
        <w:rPr>
          <w:rFonts w:ascii="Times New Roman" w:hAnsi="Times New Roman" w:cs="Times New Roman"/>
          <w:lang w:val="en-US"/>
        </w:rPr>
        <w:t>the Caribbean north to Nova Scotia, Europe, and Africa</w:t>
      </w:r>
      <w:r w:rsidR="0084696B">
        <w:rPr>
          <w:rFonts w:ascii="Times New Roman" w:hAnsi="Times New Roman" w:cs="Times New Roman"/>
          <w:lang w:val="en-US"/>
        </w:rPr>
        <w:t xml:space="preserve"> (UN, 2019)</w:t>
      </w:r>
      <w:r>
        <w:rPr>
          <w:rFonts w:ascii="Times New Roman" w:hAnsi="Times New Roman" w:cs="Times New Roman"/>
          <w:lang w:val="en-US"/>
        </w:rPr>
        <w:t xml:space="preserve">. </w:t>
      </w:r>
      <w:r w:rsidR="0084696B" w:rsidRPr="00594173">
        <w:rPr>
          <w:rFonts w:ascii="Times New Roman" w:hAnsi="Times New Roman" w:cs="Times New Roman"/>
        </w:rPr>
        <w:t xml:space="preserve">The coasts of </w:t>
      </w:r>
      <w:r w:rsidR="0084696B" w:rsidRPr="00594173">
        <w:rPr>
          <w:rFonts w:ascii="Times New Roman" w:hAnsi="Times New Roman" w:cs="Times New Roman"/>
          <w:color w:val="000000"/>
        </w:rPr>
        <w:t>northern</w:t>
      </w:r>
      <w:r w:rsidR="0084696B" w:rsidRPr="00594173">
        <w:rPr>
          <w:rFonts w:ascii="Times New Roman" w:hAnsi="Times New Roman" w:cs="Times New Roman"/>
        </w:rPr>
        <w:t xml:space="preserve"> Peru</w:t>
      </w:r>
      <w:r w:rsidR="0084696B">
        <w:rPr>
          <w:rFonts w:ascii="Times New Roman" w:hAnsi="Times New Roman" w:cs="Times New Roman"/>
          <w:lang w:val="en-US"/>
        </w:rPr>
        <w:t xml:space="preserve"> provide </w:t>
      </w:r>
      <w:r w:rsidR="0084696B" w:rsidRPr="00594173">
        <w:rPr>
          <w:rFonts w:ascii="Times New Roman" w:hAnsi="Times New Roman" w:cs="Times New Roman"/>
          <w:color w:val="000000"/>
        </w:rPr>
        <w:t>a</w:t>
      </w:r>
      <w:r w:rsidR="0084696B" w:rsidRPr="00594173">
        <w:rPr>
          <w:rFonts w:ascii="Times New Roman" w:hAnsi="Times New Roman" w:cs="Times New Roman"/>
        </w:rPr>
        <w:t xml:space="preserve"> good habitat for </w:t>
      </w:r>
      <w:r w:rsidR="0084696B" w:rsidRPr="00594173">
        <w:rPr>
          <w:rFonts w:ascii="Times New Roman" w:hAnsi="Times New Roman" w:cs="Times New Roman"/>
          <w:i/>
          <w:iCs/>
        </w:rPr>
        <w:t>S. zygaena</w:t>
      </w:r>
      <w:r w:rsidR="0084696B" w:rsidRPr="00594173">
        <w:rPr>
          <w:rFonts w:ascii="Times New Roman" w:hAnsi="Times New Roman" w:cs="Times New Roman"/>
        </w:rPr>
        <w:t>, where it reproduces</w:t>
      </w:r>
      <w:r w:rsidR="00DB2C01">
        <w:rPr>
          <w:rFonts w:ascii="Times New Roman" w:hAnsi="Times New Roman" w:cs="Times New Roman"/>
          <w:lang w:val="en-US"/>
        </w:rPr>
        <w:t xml:space="preserve"> in estuaries</w:t>
      </w:r>
      <w:r w:rsidR="0084696B" w:rsidRPr="00594173">
        <w:rPr>
          <w:rFonts w:ascii="Times New Roman" w:hAnsi="Times New Roman" w:cs="Times New Roman"/>
        </w:rPr>
        <w:t xml:space="preserve"> and feeds on Humboldt and common squid (</w:t>
      </w:r>
      <w:r w:rsidR="0084696B" w:rsidRPr="00594173">
        <w:rPr>
          <w:rFonts w:ascii="Times New Roman" w:hAnsi="Times New Roman" w:cs="Times New Roman"/>
          <w:i/>
          <w:iCs/>
        </w:rPr>
        <w:t>Dosidicus gigas</w:t>
      </w:r>
      <w:r w:rsidR="0084696B" w:rsidRPr="00594173">
        <w:rPr>
          <w:rFonts w:ascii="Times New Roman" w:hAnsi="Times New Roman" w:cs="Times New Roman"/>
          <w:i/>
          <w:iCs/>
          <w:lang w:val="en-US"/>
        </w:rPr>
        <w:t xml:space="preserve"> </w:t>
      </w:r>
      <w:r w:rsidR="0084696B" w:rsidRPr="00594173">
        <w:rPr>
          <w:rFonts w:ascii="Times New Roman" w:hAnsi="Times New Roman" w:cs="Times New Roman"/>
          <w:lang w:val="en-US"/>
        </w:rPr>
        <w:t>[</w:t>
      </w:r>
      <w:proofErr w:type="spellStart"/>
      <w:r w:rsidR="0084696B" w:rsidRPr="00594173">
        <w:rPr>
          <w:rFonts w:ascii="Times New Roman" w:hAnsi="Times New Roman" w:cs="Times New Roman"/>
          <w:lang w:val="en-US"/>
        </w:rPr>
        <w:t>d’Orbigny</w:t>
      </w:r>
      <w:proofErr w:type="spellEnd"/>
      <w:r w:rsidR="0084696B" w:rsidRPr="00594173">
        <w:rPr>
          <w:rFonts w:ascii="Times New Roman" w:hAnsi="Times New Roman" w:cs="Times New Roman"/>
          <w:lang w:val="en-US"/>
        </w:rPr>
        <w:t>, 1835]</w:t>
      </w:r>
      <w:r w:rsidR="0084696B" w:rsidRPr="00594173">
        <w:rPr>
          <w:rFonts w:ascii="Times New Roman" w:hAnsi="Times New Roman" w:cs="Times New Roman"/>
        </w:rPr>
        <w:t xml:space="preserve">, </w:t>
      </w:r>
      <w:r w:rsidR="0084696B" w:rsidRPr="00594173">
        <w:rPr>
          <w:rFonts w:ascii="Times New Roman" w:hAnsi="Times New Roman" w:cs="Times New Roman"/>
          <w:i/>
          <w:iCs/>
        </w:rPr>
        <w:t>Doritheuthis gahi</w:t>
      </w:r>
      <w:r w:rsidR="0084696B" w:rsidRPr="00594173">
        <w:rPr>
          <w:rFonts w:ascii="Times New Roman" w:hAnsi="Times New Roman" w:cs="Times New Roman"/>
          <w:i/>
          <w:iCs/>
          <w:lang w:val="en-US"/>
        </w:rPr>
        <w:t xml:space="preserve"> </w:t>
      </w:r>
      <w:r w:rsidR="0084696B" w:rsidRPr="00594173">
        <w:rPr>
          <w:rFonts w:ascii="Times New Roman" w:hAnsi="Times New Roman" w:cs="Times New Roman"/>
          <w:lang w:val="en-US"/>
        </w:rPr>
        <w:t>[</w:t>
      </w:r>
      <w:proofErr w:type="spellStart"/>
      <w:r w:rsidR="0084696B" w:rsidRPr="00594173">
        <w:rPr>
          <w:rFonts w:ascii="Times New Roman" w:hAnsi="Times New Roman" w:cs="Times New Roman"/>
          <w:lang w:val="en-US"/>
        </w:rPr>
        <w:t>d'Orbigny</w:t>
      </w:r>
      <w:proofErr w:type="spellEnd"/>
      <w:r w:rsidR="0084696B" w:rsidRPr="00594173">
        <w:rPr>
          <w:rFonts w:ascii="Times New Roman" w:hAnsi="Times New Roman" w:cs="Times New Roman"/>
          <w:lang w:val="en-US"/>
        </w:rPr>
        <w:t>, 1835]</w:t>
      </w:r>
      <w:r w:rsidR="0084696B" w:rsidRPr="00594173">
        <w:rPr>
          <w:rFonts w:ascii="Times New Roman" w:hAnsi="Times New Roman" w:cs="Times New Roman"/>
        </w:rPr>
        <w:t>) (Gonzalez-Pestana,</w:t>
      </w:r>
      <w:r w:rsidR="0084696B" w:rsidRPr="00594173">
        <w:rPr>
          <w:rFonts w:ascii="Times New Roman" w:hAnsi="Times New Roman" w:cs="Times New Roman"/>
          <w:lang w:val="en-US"/>
        </w:rPr>
        <w:t xml:space="preserve"> et al.,</w:t>
      </w:r>
      <w:r w:rsidR="0084696B" w:rsidRPr="00594173">
        <w:rPr>
          <w:rFonts w:ascii="Times New Roman" w:hAnsi="Times New Roman" w:cs="Times New Roman"/>
        </w:rPr>
        <w:t xml:space="preserve"> 2017).</w:t>
      </w:r>
      <w:r w:rsidR="0084696B">
        <w:rPr>
          <w:rFonts w:ascii="Times New Roman" w:hAnsi="Times New Roman" w:cs="Times New Roman"/>
          <w:lang w:val="en-US"/>
        </w:rPr>
        <w:t xml:space="preserve"> </w:t>
      </w:r>
    </w:p>
    <w:p w14:paraId="5019BE60" w14:textId="4CB612F0" w:rsidR="003D5231"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 xml:space="preserve">Peru </w:t>
      </w:r>
      <w:r w:rsidR="0084696B">
        <w:rPr>
          <w:rFonts w:ascii="Times New Roman" w:hAnsi="Times New Roman" w:cs="Times New Roman"/>
          <w:lang w:val="en-US"/>
        </w:rPr>
        <w:t>is</w:t>
      </w:r>
      <w:r w:rsidRPr="00594173">
        <w:rPr>
          <w:rFonts w:ascii="Times New Roman" w:hAnsi="Times New Roman" w:cs="Times New Roman"/>
        </w:rPr>
        <w:t xml:space="preserve"> a </w:t>
      </w:r>
      <w:r w:rsidR="00375ABB" w:rsidRPr="00594173">
        <w:rPr>
          <w:rFonts w:ascii="Times New Roman" w:hAnsi="Times New Roman" w:cs="Times New Roman"/>
          <w:lang w:val="en-US"/>
        </w:rPr>
        <w:t xml:space="preserve">commercial </w:t>
      </w:r>
      <w:r w:rsidRPr="00594173">
        <w:rPr>
          <w:rFonts w:ascii="Times New Roman" w:hAnsi="Times New Roman" w:cs="Times New Roman"/>
        </w:rPr>
        <w:t xml:space="preserve">exploiter of </w:t>
      </w:r>
      <w:r w:rsidR="00375ABB" w:rsidRPr="00594173">
        <w:rPr>
          <w:rFonts w:ascii="Times New Roman" w:hAnsi="Times New Roman" w:cs="Times New Roman"/>
          <w:i/>
          <w:iCs/>
          <w:lang w:val="en-US"/>
        </w:rPr>
        <w:t>S. zygaena</w:t>
      </w:r>
      <w:r w:rsidRPr="00594173">
        <w:rPr>
          <w:rFonts w:ascii="Times New Roman" w:hAnsi="Times New Roman" w:cs="Times New Roman"/>
        </w:rPr>
        <w:t xml:space="preserve"> (Gonzalez-Pestana</w:t>
      </w:r>
      <w:r w:rsidR="00375ABB" w:rsidRPr="00594173">
        <w:rPr>
          <w:rFonts w:ascii="Times New Roman" w:hAnsi="Times New Roman" w:cs="Times New Roman"/>
          <w:lang w:val="en-US"/>
        </w:rPr>
        <w:t xml:space="preserve"> et al.</w:t>
      </w:r>
      <w:r w:rsidRPr="00594173">
        <w:rPr>
          <w:rFonts w:ascii="Times New Roman" w:hAnsi="Times New Roman" w:cs="Times New Roman"/>
        </w:rPr>
        <w:t>, 201</w:t>
      </w:r>
      <w:r w:rsidR="0092132F" w:rsidRPr="00594173">
        <w:rPr>
          <w:rFonts w:ascii="Times New Roman" w:hAnsi="Times New Roman" w:cs="Times New Roman"/>
          <w:lang w:val="en-US"/>
        </w:rPr>
        <w:t>6</w:t>
      </w:r>
      <w:r w:rsidRPr="00594173">
        <w:rPr>
          <w:rFonts w:ascii="Times New Roman" w:hAnsi="Times New Roman" w:cs="Times New Roman"/>
        </w:rPr>
        <w:t>), where it is known and consumed locally as "tollo". The fishery is regulated by the Peruvian government</w:t>
      </w:r>
      <w:r w:rsidR="00523CC8" w:rsidRPr="00594173">
        <w:rPr>
          <w:rFonts w:ascii="Times New Roman" w:hAnsi="Times New Roman" w:cs="Times New Roman"/>
          <w:lang w:val="en-US"/>
        </w:rPr>
        <w:t xml:space="preserve">, which prohibits extraction </w:t>
      </w:r>
      <w:r w:rsidR="0084696B">
        <w:rPr>
          <w:rFonts w:ascii="Times New Roman" w:hAnsi="Times New Roman" w:cs="Times New Roman"/>
          <w:lang w:val="en-US"/>
        </w:rPr>
        <w:t xml:space="preserve">between </w:t>
      </w:r>
      <w:r w:rsidRPr="00594173">
        <w:rPr>
          <w:rFonts w:ascii="Times New Roman" w:hAnsi="Times New Roman" w:cs="Times New Roman"/>
        </w:rPr>
        <w:t xml:space="preserve">1 </w:t>
      </w:r>
      <w:r w:rsidR="00523CC8" w:rsidRPr="00594173">
        <w:rPr>
          <w:rFonts w:ascii="Times New Roman" w:hAnsi="Times New Roman" w:cs="Times New Roman"/>
          <w:lang w:val="en-US"/>
        </w:rPr>
        <w:t>J</w:t>
      </w:r>
      <w:r w:rsidRPr="00594173">
        <w:rPr>
          <w:rFonts w:ascii="Times New Roman" w:hAnsi="Times New Roman" w:cs="Times New Roman"/>
        </w:rPr>
        <w:t xml:space="preserve">anuary and 10 </w:t>
      </w:r>
      <w:r w:rsidR="00523CC8" w:rsidRPr="00594173">
        <w:rPr>
          <w:rFonts w:ascii="Times New Roman" w:hAnsi="Times New Roman" w:cs="Times New Roman"/>
          <w:lang w:val="en-US"/>
        </w:rPr>
        <w:t>M</w:t>
      </w:r>
      <w:r w:rsidRPr="00594173">
        <w:rPr>
          <w:rFonts w:ascii="Times New Roman" w:hAnsi="Times New Roman" w:cs="Times New Roman"/>
        </w:rPr>
        <w:t>arch annually (</w:t>
      </w:r>
      <w:proofErr w:type="spellStart"/>
      <w:r w:rsidR="00C102EF" w:rsidRPr="00594173">
        <w:rPr>
          <w:rFonts w:ascii="Times New Roman" w:hAnsi="Times New Roman" w:cs="Times New Roman"/>
          <w:lang w:val="en-US"/>
        </w:rPr>
        <w:t>Ghezzi</w:t>
      </w:r>
      <w:proofErr w:type="spellEnd"/>
      <w:r w:rsidR="00C102EF" w:rsidRPr="00594173">
        <w:rPr>
          <w:rFonts w:ascii="Times New Roman" w:hAnsi="Times New Roman" w:cs="Times New Roman"/>
          <w:lang w:val="en-US"/>
        </w:rPr>
        <w:t xml:space="preserve"> Solís, 2016</w:t>
      </w:r>
      <w:r w:rsidR="00523CC8" w:rsidRPr="00594173">
        <w:rPr>
          <w:rFonts w:ascii="Times New Roman" w:hAnsi="Times New Roman" w:cs="Times New Roman"/>
          <w:lang w:val="en-US"/>
        </w:rPr>
        <w:t>) and</w:t>
      </w:r>
      <w:r w:rsidR="0092132F" w:rsidRPr="00594173">
        <w:rPr>
          <w:rFonts w:ascii="Times New Roman" w:hAnsi="Times New Roman" w:cs="Times New Roman"/>
          <w:lang w:val="en-US"/>
        </w:rPr>
        <w:t xml:space="preserve"> has also </w:t>
      </w:r>
      <w:r w:rsidR="00523CC8" w:rsidRPr="00594173">
        <w:rPr>
          <w:rFonts w:ascii="Times New Roman" w:hAnsi="Times New Roman" w:cs="Times New Roman"/>
          <w:lang w:val="en-US"/>
        </w:rPr>
        <w:t xml:space="preserve">temporarily </w:t>
      </w:r>
      <w:r w:rsidR="0092132F" w:rsidRPr="00594173">
        <w:rPr>
          <w:rFonts w:ascii="Times New Roman" w:hAnsi="Times New Roman" w:cs="Times New Roman"/>
          <w:lang w:val="en-US"/>
        </w:rPr>
        <w:t>restricted the size of the catch (</w:t>
      </w:r>
      <w:proofErr w:type="spellStart"/>
      <w:r w:rsidR="00315FCC" w:rsidRPr="00594173">
        <w:rPr>
          <w:rFonts w:ascii="Times New Roman" w:hAnsi="Times New Roman" w:cs="Times New Roman"/>
          <w:lang w:val="en-US"/>
        </w:rPr>
        <w:t>Chicoma</w:t>
      </w:r>
      <w:proofErr w:type="spellEnd"/>
      <w:r w:rsidR="00315FCC" w:rsidRPr="00594173">
        <w:rPr>
          <w:rFonts w:ascii="Times New Roman" w:hAnsi="Times New Roman" w:cs="Times New Roman"/>
          <w:lang w:val="en-US"/>
        </w:rPr>
        <w:t xml:space="preserve"> </w:t>
      </w:r>
      <w:proofErr w:type="spellStart"/>
      <w:r w:rsidR="00315FCC" w:rsidRPr="00594173">
        <w:rPr>
          <w:rFonts w:ascii="Times New Roman" w:hAnsi="Times New Roman" w:cs="Times New Roman"/>
          <w:lang w:val="en-US"/>
        </w:rPr>
        <w:t>Lúcar</w:t>
      </w:r>
      <w:proofErr w:type="spellEnd"/>
      <w:r w:rsidR="00C102EF" w:rsidRPr="00594173">
        <w:rPr>
          <w:rFonts w:ascii="Times New Roman" w:hAnsi="Times New Roman" w:cs="Times New Roman"/>
          <w:lang w:val="en-US"/>
        </w:rPr>
        <w:t>, 2021</w:t>
      </w:r>
      <w:r w:rsidR="0092132F" w:rsidRPr="00594173">
        <w:rPr>
          <w:rFonts w:ascii="Times New Roman" w:hAnsi="Times New Roman" w:cs="Times New Roman"/>
          <w:lang w:val="en-US"/>
        </w:rPr>
        <w:t>)</w:t>
      </w:r>
      <w:r w:rsidRPr="00594173">
        <w:rPr>
          <w:rFonts w:ascii="Times New Roman" w:hAnsi="Times New Roman" w:cs="Times New Roman"/>
        </w:rPr>
        <w:t xml:space="preserve">.  The reproductive biology of </w:t>
      </w:r>
      <w:r w:rsidRPr="00594173">
        <w:rPr>
          <w:rFonts w:ascii="Times New Roman" w:hAnsi="Times New Roman" w:cs="Times New Roman"/>
          <w:i/>
          <w:iCs/>
        </w:rPr>
        <w:t>S. zygaena</w:t>
      </w:r>
      <w:r w:rsidRPr="00594173">
        <w:rPr>
          <w:rFonts w:ascii="Times New Roman" w:hAnsi="Times New Roman" w:cs="Times New Roman"/>
        </w:rPr>
        <w:t xml:space="preserve"> and other sphyrnids makes them sensitive to overfishing because they grow slowly, mature at a late age, and have a low natural rate of increase. For this reason, all </w:t>
      </w:r>
      <w:r w:rsidR="007959EC" w:rsidRPr="00594173">
        <w:rPr>
          <w:rFonts w:ascii="Times New Roman" w:hAnsi="Times New Roman" w:cs="Times New Roman"/>
          <w:i/>
          <w:iCs/>
          <w:lang w:val="en-US"/>
        </w:rPr>
        <w:t>Sphyrna</w:t>
      </w:r>
      <w:r w:rsidR="007959EC" w:rsidRPr="00594173">
        <w:rPr>
          <w:rFonts w:ascii="Times New Roman" w:hAnsi="Times New Roman" w:cs="Times New Roman"/>
          <w:lang w:val="en-US"/>
        </w:rPr>
        <w:t xml:space="preserve"> spp.</w:t>
      </w:r>
      <w:r w:rsidRPr="00594173">
        <w:rPr>
          <w:rFonts w:ascii="Times New Roman" w:hAnsi="Times New Roman" w:cs="Times New Roman"/>
        </w:rPr>
        <w:t xml:space="preserve"> are listed in </w:t>
      </w:r>
      <w:r w:rsidR="00375ABB" w:rsidRPr="00594173">
        <w:rPr>
          <w:rFonts w:ascii="Times New Roman" w:hAnsi="Times New Roman" w:cs="Times New Roman"/>
          <w:color w:val="000000"/>
        </w:rPr>
        <w:t>Appendix</w:t>
      </w:r>
      <w:r w:rsidRPr="00594173">
        <w:rPr>
          <w:rFonts w:ascii="Times New Roman" w:hAnsi="Times New Roman" w:cs="Times New Roman"/>
        </w:rPr>
        <w:t xml:space="preserve"> II of the </w:t>
      </w:r>
      <w:r w:rsidR="000E51CE" w:rsidRPr="00594173">
        <w:rPr>
          <w:rFonts w:ascii="Times New Roman" w:hAnsi="Times New Roman" w:cs="Times New Roman"/>
        </w:rPr>
        <w:t xml:space="preserve">Convention on International Trade in Endangered Species of Wild Fauna and Flora </w:t>
      </w:r>
      <w:r w:rsidR="000E51CE" w:rsidRPr="00594173">
        <w:rPr>
          <w:rFonts w:ascii="Times New Roman" w:hAnsi="Times New Roman" w:cs="Times New Roman"/>
          <w:lang w:val="en-US"/>
        </w:rPr>
        <w:t xml:space="preserve">(CITES) </w:t>
      </w:r>
      <w:r w:rsidRPr="00594173">
        <w:rPr>
          <w:rFonts w:ascii="Times New Roman" w:hAnsi="Times New Roman" w:cs="Times New Roman"/>
        </w:rPr>
        <w:t xml:space="preserve">treaty, and eight spyrnids are listed as vulnerable, </w:t>
      </w:r>
      <w:r w:rsidR="00375ABB" w:rsidRPr="00594173">
        <w:rPr>
          <w:rFonts w:ascii="Times New Roman" w:hAnsi="Times New Roman" w:cs="Times New Roman"/>
          <w:color w:val="000000"/>
        </w:rPr>
        <w:t>threatened,</w:t>
      </w:r>
      <w:r w:rsidRPr="00594173">
        <w:rPr>
          <w:rFonts w:ascii="Times New Roman" w:hAnsi="Times New Roman" w:cs="Times New Roman"/>
        </w:rPr>
        <w:t xml:space="preserve"> or endangered by </w:t>
      </w:r>
      <w:r w:rsidR="00EC0A65" w:rsidRPr="00594173">
        <w:rPr>
          <w:rFonts w:ascii="Times New Roman" w:hAnsi="Times New Roman" w:cs="Times New Roman"/>
          <w:lang w:val="en-US"/>
        </w:rPr>
        <w:t>the International Union for Conservation of Nature (</w:t>
      </w:r>
      <w:r w:rsidRPr="00594173">
        <w:rPr>
          <w:rFonts w:ascii="Times New Roman" w:hAnsi="Times New Roman" w:cs="Times New Roman"/>
        </w:rPr>
        <w:t>IUCN</w:t>
      </w:r>
      <w:r w:rsidR="00EC0A65" w:rsidRPr="00594173">
        <w:rPr>
          <w:rFonts w:ascii="Times New Roman" w:hAnsi="Times New Roman" w:cs="Times New Roman"/>
          <w:lang w:val="en-US"/>
        </w:rPr>
        <w:t>)</w:t>
      </w:r>
      <w:r w:rsidRPr="00594173">
        <w:rPr>
          <w:rFonts w:ascii="Times New Roman" w:hAnsi="Times New Roman" w:cs="Times New Roman"/>
        </w:rPr>
        <w:t xml:space="preserve">. </w:t>
      </w:r>
      <w:r w:rsidR="00375ABB" w:rsidRPr="00594173">
        <w:rPr>
          <w:rFonts w:ascii="Times New Roman" w:hAnsi="Times New Roman" w:cs="Times New Roman"/>
          <w:color w:val="000000"/>
        </w:rPr>
        <w:t>Currently,</w:t>
      </w:r>
      <w:r w:rsidRPr="00594173">
        <w:rPr>
          <w:rFonts w:ascii="Times New Roman" w:hAnsi="Times New Roman" w:cs="Times New Roman"/>
        </w:rPr>
        <w:t xml:space="preserve"> </w:t>
      </w:r>
      <w:r w:rsidRPr="00594173">
        <w:rPr>
          <w:rFonts w:ascii="Times New Roman" w:hAnsi="Times New Roman" w:cs="Times New Roman"/>
          <w:i/>
          <w:iCs/>
        </w:rPr>
        <w:t>S. zygaena</w:t>
      </w:r>
      <w:r w:rsidRPr="00594173">
        <w:rPr>
          <w:rFonts w:ascii="Times New Roman" w:hAnsi="Times New Roman" w:cs="Times New Roman"/>
        </w:rPr>
        <w:t xml:space="preserve"> </w:t>
      </w:r>
      <w:r w:rsidRPr="00594173">
        <w:rPr>
          <w:rFonts w:ascii="Times New Roman" w:hAnsi="Times New Roman" w:cs="Times New Roman"/>
        </w:rPr>
        <w:lastRenderedPageBreak/>
        <w:t xml:space="preserve">is listed as vulnerable with a decreasing population </w:t>
      </w:r>
      <w:r w:rsidR="00E449BA" w:rsidRPr="00594173">
        <w:rPr>
          <w:rFonts w:ascii="Times New Roman" w:hAnsi="Times New Roman" w:cs="Times New Roman"/>
          <w:lang w:val="en-US"/>
        </w:rPr>
        <w:t xml:space="preserve">by the IUCN </w:t>
      </w:r>
      <w:r w:rsidRPr="00594173">
        <w:rPr>
          <w:rFonts w:ascii="Times New Roman" w:hAnsi="Times New Roman" w:cs="Times New Roman"/>
        </w:rPr>
        <w:t>(Gonzalez-Pestana</w:t>
      </w:r>
      <w:r w:rsidR="00EC0A65" w:rsidRPr="00594173">
        <w:rPr>
          <w:rFonts w:ascii="Times New Roman" w:hAnsi="Times New Roman" w:cs="Times New Roman"/>
          <w:lang w:val="en-US"/>
        </w:rPr>
        <w:t>, et al.</w:t>
      </w:r>
      <w:r w:rsidRPr="00594173">
        <w:rPr>
          <w:rFonts w:ascii="Times New Roman" w:hAnsi="Times New Roman" w:cs="Times New Roman"/>
        </w:rPr>
        <w:t>, 201</w:t>
      </w:r>
      <w:r w:rsidR="00EC0A65" w:rsidRPr="00594173">
        <w:rPr>
          <w:rFonts w:ascii="Times New Roman" w:hAnsi="Times New Roman" w:cs="Times New Roman"/>
          <w:lang w:val="en-US"/>
        </w:rPr>
        <w:t>6</w:t>
      </w:r>
      <w:r w:rsidRPr="00594173">
        <w:rPr>
          <w:rFonts w:ascii="Times New Roman" w:hAnsi="Times New Roman" w:cs="Times New Roman"/>
        </w:rPr>
        <w:t>;</w:t>
      </w:r>
      <w:r w:rsidR="00EA65B6" w:rsidRPr="00594173">
        <w:rPr>
          <w:rFonts w:ascii="Times New Roman" w:hAnsi="Times New Roman" w:cs="Times New Roman"/>
          <w:lang w:val="en-US"/>
        </w:rPr>
        <w:t xml:space="preserve"> </w:t>
      </w:r>
      <w:r w:rsidR="00EC0A65" w:rsidRPr="00594173">
        <w:rPr>
          <w:rFonts w:ascii="Times New Roman" w:hAnsi="Times New Roman" w:cs="Times New Roman"/>
          <w:lang w:val="en-US"/>
        </w:rPr>
        <w:t>CITES, 2023; IUCN, 2023</w:t>
      </w:r>
      <w:r w:rsidRPr="00594173">
        <w:rPr>
          <w:rFonts w:ascii="Times New Roman" w:hAnsi="Times New Roman" w:cs="Times New Roman"/>
        </w:rPr>
        <w:t>).</w:t>
      </w:r>
    </w:p>
    <w:p w14:paraId="248CC4CF" w14:textId="600B4F42"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 xml:space="preserve">Because maintaining sustainable fisheries </w:t>
      </w:r>
      <w:r w:rsidR="00375ABB" w:rsidRPr="00594173">
        <w:rPr>
          <w:rFonts w:ascii="Times New Roman" w:hAnsi="Times New Roman" w:cs="Times New Roman"/>
          <w:lang w:val="en-US"/>
        </w:rPr>
        <w:t>is based</w:t>
      </w:r>
      <w:r w:rsidRPr="00594173">
        <w:rPr>
          <w:rFonts w:ascii="Times New Roman" w:hAnsi="Times New Roman" w:cs="Times New Roman"/>
        </w:rPr>
        <w:t xml:space="preserve"> on data-driven cooperation between policymakers, law enforcement, and marine biologists, we report on the population and size distribution of </w:t>
      </w:r>
      <w:r w:rsidRPr="00594173">
        <w:rPr>
          <w:rFonts w:ascii="Times New Roman" w:hAnsi="Times New Roman" w:cs="Times New Roman"/>
          <w:i/>
          <w:iCs/>
        </w:rPr>
        <w:t>S. zygaena</w:t>
      </w:r>
      <w:r w:rsidRPr="00594173">
        <w:rPr>
          <w:rFonts w:ascii="Times New Roman" w:hAnsi="Times New Roman" w:cs="Times New Roman"/>
        </w:rPr>
        <w:t xml:space="preserve"> landings in the La Libertad region of Perú in order to understand the current population dynamics of this species. </w:t>
      </w:r>
    </w:p>
    <w:p w14:paraId="47670999" w14:textId="77777777" w:rsidR="00E737D6" w:rsidRPr="00594173" w:rsidRDefault="00E737D6" w:rsidP="00594173">
      <w:pPr>
        <w:spacing w:after="240" w:line="360" w:lineRule="auto"/>
        <w:rPr>
          <w:rFonts w:ascii="Times New Roman" w:hAnsi="Times New Roman" w:cs="Times New Roman"/>
        </w:rPr>
      </w:pPr>
    </w:p>
    <w:p w14:paraId="56E80899" w14:textId="16890B2C" w:rsidR="00E737D6" w:rsidRPr="00255147" w:rsidRDefault="00255147" w:rsidP="00594173">
      <w:pPr>
        <w:spacing w:after="240" w:line="360" w:lineRule="auto"/>
        <w:rPr>
          <w:rFonts w:ascii="Times New Roman" w:hAnsi="Times New Roman" w:cs="Times New Roman"/>
          <w:lang w:val="en-US"/>
        </w:rPr>
      </w:pPr>
      <w:r>
        <w:rPr>
          <w:rFonts w:ascii="Times New Roman" w:hAnsi="Times New Roman" w:cs="Times New Roman"/>
          <w:lang w:val="en-US"/>
        </w:rPr>
        <w:t>Materials and Methods</w:t>
      </w:r>
    </w:p>
    <w:p w14:paraId="61C67C6A" w14:textId="4F89849C" w:rsidR="00523CC8" w:rsidRPr="00594173" w:rsidRDefault="00E737D6" w:rsidP="00594173">
      <w:pPr>
        <w:spacing w:after="240" w:line="360" w:lineRule="auto"/>
        <w:rPr>
          <w:rFonts w:ascii="Times New Roman" w:hAnsi="Times New Roman" w:cs="Times New Roman"/>
          <w:lang w:val="en-US"/>
        </w:rPr>
      </w:pPr>
      <w:r w:rsidRPr="00594173">
        <w:rPr>
          <w:rFonts w:ascii="Times New Roman" w:hAnsi="Times New Roman" w:cs="Times New Roman"/>
        </w:rPr>
        <w:t xml:space="preserve">Between March and </w:t>
      </w:r>
      <w:r w:rsidR="00315FCC" w:rsidRPr="00594173">
        <w:rPr>
          <w:rFonts w:ascii="Times New Roman" w:hAnsi="Times New Roman" w:cs="Times New Roman"/>
          <w:lang w:val="en-US"/>
        </w:rPr>
        <w:t>September</w:t>
      </w:r>
      <w:r w:rsidR="002F1C4C" w:rsidRPr="00594173">
        <w:rPr>
          <w:rFonts w:ascii="Times New Roman" w:hAnsi="Times New Roman" w:cs="Times New Roman"/>
          <w:color w:val="FF0000"/>
          <w:lang w:val="es-PE"/>
        </w:rPr>
        <w:t xml:space="preserve"> </w:t>
      </w:r>
      <w:r w:rsidRPr="00594173">
        <w:rPr>
          <w:rFonts w:ascii="Times New Roman" w:hAnsi="Times New Roman" w:cs="Times New Roman"/>
        </w:rPr>
        <w:t>2022, once-monthly surveys were conducted of the fishing ports of Pacasmayo (7° 23' 53" S, 79° 34' 16" W),  Puerto Malabrigo (7° 41' 46" S, 79° 26' 10" W), Salaverry (8° 13' 26" S, 78° 58' 52" W), and Puerto Morín (8° 23' 56" S, 78° 53' 49" W)</w:t>
      </w:r>
      <w:r w:rsidR="003A2DA9" w:rsidRPr="00594173">
        <w:rPr>
          <w:rFonts w:ascii="Times New Roman" w:hAnsi="Times New Roman" w:cs="Times New Roman"/>
          <w:lang w:val="en-US"/>
        </w:rPr>
        <w:t xml:space="preserve">, all located in the La Libertad region of </w:t>
      </w:r>
      <w:r w:rsidR="0084696B">
        <w:rPr>
          <w:rFonts w:ascii="Times New Roman" w:hAnsi="Times New Roman" w:cs="Times New Roman"/>
          <w:lang w:val="en-US"/>
        </w:rPr>
        <w:t xml:space="preserve">northern </w:t>
      </w:r>
      <w:r w:rsidR="003A2DA9" w:rsidRPr="00594173">
        <w:rPr>
          <w:rFonts w:ascii="Times New Roman" w:hAnsi="Times New Roman" w:cs="Times New Roman"/>
          <w:lang w:val="en-US"/>
        </w:rPr>
        <w:t xml:space="preserve">Peru. </w:t>
      </w:r>
      <w:r w:rsidR="00523CC8" w:rsidRPr="00594173">
        <w:rPr>
          <w:rFonts w:ascii="Times New Roman" w:hAnsi="Times New Roman" w:cs="Times New Roman"/>
          <w:lang w:val="en-US"/>
        </w:rPr>
        <w:t>Landed specimens</w:t>
      </w:r>
      <w:r w:rsidRPr="00594173">
        <w:rPr>
          <w:rFonts w:ascii="Times New Roman" w:hAnsi="Times New Roman" w:cs="Times New Roman"/>
        </w:rPr>
        <w:t xml:space="preserve"> of </w:t>
      </w:r>
      <w:r w:rsidRPr="00594173">
        <w:rPr>
          <w:rFonts w:ascii="Times New Roman" w:hAnsi="Times New Roman" w:cs="Times New Roman"/>
          <w:i/>
          <w:iCs/>
        </w:rPr>
        <w:t>S. zygaena</w:t>
      </w:r>
      <w:r w:rsidRPr="00594173">
        <w:rPr>
          <w:rFonts w:ascii="Times New Roman" w:hAnsi="Times New Roman" w:cs="Times New Roman"/>
        </w:rPr>
        <w:t xml:space="preserve"> were identified </w:t>
      </w:r>
      <w:r w:rsidR="00523CC8" w:rsidRPr="00594173">
        <w:rPr>
          <w:rFonts w:ascii="Times New Roman" w:hAnsi="Times New Roman" w:cs="Times New Roman"/>
        </w:rPr>
        <w:t>according to</w:t>
      </w:r>
      <w:r w:rsidRPr="00594173">
        <w:rPr>
          <w:rFonts w:ascii="Times New Roman" w:hAnsi="Times New Roman" w:cs="Times New Roman"/>
        </w:rPr>
        <w:t xml:space="preserve"> </w:t>
      </w:r>
      <w:r w:rsidR="00636A62" w:rsidRPr="00594173">
        <w:rPr>
          <w:rFonts w:ascii="Times New Roman" w:hAnsi="Times New Roman" w:cs="Times New Roman"/>
        </w:rPr>
        <w:t>Romero Camarena</w:t>
      </w:r>
      <w:r w:rsidRPr="00594173">
        <w:rPr>
          <w:rFonts w:ascii="Times New Roman" w:hAnsi="Times New Roman" w:cs="Times New Roman"/>
        </w:rPr>
        <w:t xml:space="preserve"> </w:t>
      </w:r>
      <w:r w:rsidR="00E449BA" w:rsidRPr="00594173">
        <w:rPr>
          <w:rFonts w:ascii="Times New Roman" w:hAnsi="Times New Roman" w:cs="Times New Roman"/>
          <w:lang w:val="en-US"/>
        </w:rPr>
        <w:t>(</w:t>
      </w:r>
      <w:r w:rsidRPr="00594173">
        <w:rPr>
          <w:rFonts w:ascii="Times New Roman" w:hAnsi="Times New Roman" w:cs="Times New Roman"/>
        </w:rPr>
        <w:t>2018</w:t>
      </w:r>
      <w:r w:rsidR="00E449BA" w:rsidRPr="00594173">
        <w:rPr>
          <w:rFonts w:ascii="Times New Roman" w:hAnsi="Times New Roman" w:cs="Times New Roman"/>
          <w:lang w:val="en-US"/>
        </w:rPr>
        <w:t>)</w:t>
      </w:r>
      <w:r w:rsidR="00523CC8" w:rsidRPr="00594173">
        <w:rPr>
          <w:rFonts w:ascii="Times New Roman" w:hAnsi="Times New Roman" w:cs="Times New Roman"/>
          <w:lang w:val="en-US"/>
        </w:rPr>
        <w:t xml:space="preserve"> and were both intact and headless. Headless specimens were measured </w:t>
      </w:r>
      <w:r w:rsidR="00523CC8" w:rsidRPr="00594173">
        <w:rPr>
          <w:rFonts w:ascii="Times New Roman" w:hAnsi="Times New Roman" w:cs="Times New Roman"/>
        </w:rPr>
        <w:t>from the fifth gill slit to the tip of the caudal fin (headless length, HL)</w:t>
      </w:r>
      <w:r w:rsidR="00523CC8" w:rsidRPr="00594173">
        <w:rPr>
          <w:rFonts w:ascii="Times New Roman" w:hAnsi="Times New Roman" w:cs="Times New Roman"/>
          <w:lang w:val="en-US"/>
        </w:rPr>
        <w:t xml:space="preserve">, while intact specimens were measured </w:t>
      </w:r>
      <w:r w:rsidR="00523CC8" w:rsidRPr="00594173">
        <w:rPr>
          <w:rFonts w:ascii="Times New Roman" w:hAnsi="Times New Roman" w:cs="Times New Roman"/>
        </w:rPr>
        <w:t>from the tip of the snout to the tip of the caudal fin (total length, TL)</w:t>
      </w:r>
      <w:r w:rsidR="00523CC8" w:rsidRPr="00594173">
        <w:rPr>
          <w:rFonts w:ascii="Times New Roman" w:hAnsi="Times New Roman" w:cs="Times New Roman"/>
          <w:lang w:val="en-US"/>
        </w:rPr>
        <w:t xml:space="preserve">. </w:t>
      </w:r>
    </w:p>
    <w:p w14:paraId="031E7CB6" w14:textId="34FF9376" w:rsidR="00523CC8" w:rsidRPr="00594173" w:rsidRDefault="00523CC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To correlate HL and TL, photos </w:t>
      </w:r>
      <w:r w:rsidR="00375ABB" w:rsidRPr="00594173">
        <w:rPr>
          <w:rFonts w:ascii="Times New Roman" w:hAnsi="Times New Roman" w:cs="Times New Roman"/>
          <w:lang w:val="en-US"/>
        </w:rPr>
        <w:t xml:space="preserve">and intact specimens </w:t>
      </w:r>
      <w:r w:rsidRPr="00594173">
        <w:rPr>
          <w:rFonts w:ascii="Times New Roman" w:hAnsi="Times New Roman" w:cs="Times New Roman"/>
          <w:lang w:val="en-US"/>
        </w:rPr>
        <w:t xml:space="preserve">of </w:t>
      </w:r>
      <w:r w:rsidRPr="00594173">
        <w:rPr>
          <w:rFonts w:ascii="Times New Roman" w:hAnsi="Times New Roman" w:cs="Times New Roman"/>
          <w:i/>
          <w:iCs/>
          <w:lang w:val="en-US"/>
        </w:rPr>
        <w:t>S. zygaena</w:t>
      </w:r>
      <w:r w:rsidRPr="00594173">
        <w:rPr>
          <w:rFonts w:ascii="Times New Roman" w:hAnsi="Times New Roman" w:cs="Times New Roman"/>
          <w:lang w:val="en-US"/>
        </w:rPr>
        <w:t xml:space="preserve"> were examined. This correlation was used to estimate TL for headless specimens.</w:t>
      </w:r>
    </w:p>
    <w:p w14:paraId="7739DF5E" w14:textId="118C87A2" w:rsidR="00E737D6" w:rsidRPr="00594173" w:rsidRDefault="00E737D6" w:rsidP="00594173">
      <w:pPr>
        <w:spacing w:after="240" w:line="360" w:lineRule="auto"/>
        <w:rPr>
          <w:rFonts w:ascii="Times New Roman" w:hAnsi="Times New Roman" w:cs="Times New Roman"/>
          <w:lang w:val="en-US"/>
        </w:rPr>
      </w:pPr>
      <w:r w:rsidRPr="00594173">
        <w:rPr>
          <w:rFonts w:ascii="Times New Roman" w:hAnsi="Times New Roman" w:cs="Times New Roman"/>
        </w:rPr>
        <w:t xml:space="preserve">To determine population statistics, </w:t>
      </w:r>
      <w:r w:rsidR="00100AE9" w:rsidRPr="00594173">
        <w:rPr>
          <w:rFonts w:ascii="Times New Roman" w:hAnsi="Times New Roman" w:cs="Times New Roman"/>
          <w:lang w:val="en-US"/>
        </w:rPr>
        <w:t xml:space="preserve">the TL of the observed landings with a histogram interval of 3 cm was inputted </w:t>
      </w:r>
      <w:r w:rsidR="00375ABB" w:rsidRPr="00594173">
        <w:rPr>
          <w:rFonts w:ascii="Times New Roman" w:hAnsi="Times New Roman" w:cs="Times New Roman"/>
          <w:lang w:val="en-US"/>
        </w:rPr>
        <w:t>in</w:t>
      </w:r>
      <w:r w:rsidR="00100AE9" w:rsidRPr="00594173">
        <w:rPr>
          <w:rFonts w:ascii="Times New Roman" w:hAnsi="Times New Roman" w:cs="Times New Roman"/>
          <w:lang w:val="en-US"/>
        </w:rPr>
        <w:t xml:space="preserve">to </w:t>
      </w:r>
      <w:r w:rsidRPr="00594173">
        <w:rPr>
          <w:rFonts w:ascii="Times New Roman" w:hAnsi="Times New Roman" w:cs="Times New Roman"/>
        </w:rPr>
        <w:t xml:space="preserve">the FISAT II </w:t>
      </w:r>
      <w:r w:rsidR="0029124F" w:rsidRPr="00594173">
        <w:rPr>
          <w:rFonts w:ascii="Times New Roman" w:hAnsi="Times New Roman" w:cs="Times New Roman"/>
          <w:lang w:val="en-US"/>
        </w:rPr>
        <w:t xml:space="preserve">computer </w:t>
      </w:r>
      <w:r w:rsidRPr="00594173">
        <w:rPr>
          <w:rFonts w:ascii="Times New Roman" w:hAnsi="Times New Roman" w:cs="Times New Roman"/>
        </w:rPr>
        <w:t xml:space="preserve">program </w:t>
      </w:r>
      <w:r w:rsidR="00EA65B6" w:rsidRPr="00594173">
        <w:rPr>
          <w:rFonts w:ascii="Times New Roman" w:hAnsi="Times New Roman" w:cs="Times New Roman"/>
          <w:lang w:val="en-US"/>
        </w:rPr>
        <w:t>(</w:t>
      </w:r>
      <w:r w:rsidR="00BB454B" w:rsidRPr="00594173">
        <w:rPr>
          <w:rFonts w:ascii="Times New Roman" w:hAnsi="Times New Roman" w:cs="Times New Roman"/>
          <w:lang w:val="en-US"/>
        </w:rPr>
        <w:t>FAO, 2023</w:t>
      </w:r>
      <w:r w:rsidR="00EA65B6" w:rsidRPr="00594173">
        <w:rPr>
          <w:rFonts w:ascii="Times New Roman" w:hAnsi="Times New Roman" w:cs="Times New Roman"/>
          <w:lang w:val="en-US"/>
        </w:rPr>
        <w:t>)</w:t>
      </w:r>
      <w:r w:rsidRPr="00594173">
        <w:rPr>
          <w:rFonts w:ascii="Times New Roman" w:hAnsi="Times New Roman" w:cs="Times New Roman"/>
        </w:rPr>
        <w:t xml:space="preserve">. </w:t>
      </w:r>
      <w:r w:rsidR="003A2DA9" w:rsidRPr="00594173">
        <w:rPr>
          <w:rFonts w:ascii="Times New Roman" w:hAnsi="Times New Roman" w:cs="Times New Roman"/>
          <w:lang w:val="en-US"/>
        </w:rPr>
        <w:t>The program</w:t>
      </w:r>
      <w:r w:rsidRPr="00594173">
        <w:rPr>
          <w:rFonts w:ascii="Times New Roman" w:hAnsi="Times New Roman" w:cs="Times New Roman"/>
        </w:rPr>
        <w:t xml:space="preserve"> was used to calculate growth constants</w:t>
      </w:r>
      <w:r w:rsidR="003A2DA9" w:rsidRPr="00594173">
        <w:rPr>
          <w:rFonts w:ascii="Times New Roman" w:hAnsi="Times New Roman" w:cs="Times New Roman"/>
          <w:lang w:val="en-US"/>
        </w:rPr>
        <w:t>,</w:t>
      </w:r>
      <w:r w:rsidRPr="00594173">
        <w:rPr>
          <w:rFonts w:ascii="Times New Roman" w:hAnsi="Times New Roman" w:cs="Times New Roman"/>
        </w:rPr>
        <w:t xml:space="preserve"> recruitment pattern, growth curves, mortality constants</w:t>
      </w:r>
      <w:r w:rsidR="003A2DA9" w:rsidRPr="00594173">
        <w:rPr>
          <w:rFonts w:ascii="Times New Roman" w:hAnsi="Times New Roman" w:cs="Times New Roman"/>
          <w:lang w:val="en-US"/>
        </w:rPr>
        <w:t>,</w:t>
      </w:r>
      <w:r w:rsidRPr="00594173">
        <w:rPr>
          <w:rFonts w:ascii="Times New Roman" w:hAnsi="Times New Roman" w:cs="Times New Roman"/>
        </w:rPr>
        <w:t xml:space="preserve"> estimation of mean catch size, variation of the instantaneous rate of fishing mortality according to length, relative yield per recruit, and biomass per recruit</w:t>
      </w:r>
      <w:r w:rsidR="00EA65B6" w:rsidRPr="00594173">
        <w:rPr>
          <w:rFonts w:ascii="Times New Roman" w:hAnsi="Times New Roman" w:cs="Times New Roman"/>
          <w:lang w:val="es-PE"/>
        </w:rPr>
        <w:t>.</w:t>
      </w:r>
      <w:r w:rsidR="00AA178F" w:rsidRPr="00594173">
        <w:rPr>
          <w:rFonts w:ascii="Times New Roman" w:hAnsi="Times New Roman" w:cs="Times New Roman"/>
          <w:lang w:val="en-US"/>
        </w:rPr>
        <w:t xml:space="preserve"> </w:t>
      </w:r>
      <w:r w:rsidR="00375ABB" w:rsidRPr="00594173">
        <w:rPr>
          <w:rFonts w:ascii="Times New Roman" w:hAnsi="Times New Roman" w:cs="Times New Roman"/>
          <w:lang w:val="en-US"/>
        </w:rPr>
        <w:t xml:space="preserve">The </w:t>
      </w:r>
      <w:r w:rsidR="00AA178F" w:rsidRPr="00594173">
        <w:rPr>
          <w:rFonts w:ascii="Times New Roman" w:hAnsi="Times New Roman" w:cs="Times New Roman"/>
          <w:lang w:val="en-US"/>
        </w:rPr>
        <w:t xml:space="preserve">Shapiro-Wilk test for normality, </w:t>
      </w:r>
      <w:r w:rsidR="0084696B">
        <w:rPr>
          <w:rFonts w:ascii="Times New Roman" w:hAnsi="Times New Roman" w:cs="Times New Roman"/>
          <w:lang w:val="en-US"/>
        </w:rPr>
        <w:t xml:space="preserve">Tukey´s fence for outliers, </w:t>
      </w:r>
      <w:r w:rsidR="00AA178F" w:rsidRPr="00594173">
        <w:rPr>
          <w:rFonts w:ascii="Times New Roman" w:hAnsi="Times New Roman" w:cs="Times New Roman"/>
          <w:lang w:val="en-US"/>
        </w:rPr>
        <w:t xml:space="preserve">and the Mann-Whitney U test were used </w:t>
      </w:r>
      <w:r w:rsidR="00375ABB" w:rsidRPr="00594173">
        <w:rPr>
          <w:rFonts w:ascii="Times New Roman" w:hAnsi="Times New Roman" w:cs="Times New Roman"/>
          <w:lang w:val="en-US"/>
        </w:rPr>
        <w:t>on TL data</w:t>
      </w:r>
      <w:r w:rsidR="00AA178F" w:rsidRPr="00594173">
        <w:rPr>
          <w:rFonts w:ascii="Times New Roman" w:hAnsi="Times New Roman" w:cs="Times New Roman"/>
          <w:lang w:val="en-US"/>
        </w:rPr>
        <w:t xml:space="preserve">, with a statistical significance level of p&lt;0.05. </w:t>
      </w:r>
    </w:p>
    <w:p w14:paraId="023AFF0E" w14:textId="77777777" w:rsidR="00E737D6" w:rsidRPr="00594173" w:rsidRDefault="00E737D6" w:rsidP="00594173">
      <w:pPr>
        <w:spacing w:after="240" w:line="360" w:lineRule="auto"/>
        <w:rPr>
          <w:rFonts w:ascii="Times New Roman" w:hAnsi="Times New Roman" w:cs="Times New Roman"/>
        </w:rPr>
      </w:pPr>
    </w:p>
    <w:p w14:paraId="318DB6EB" w14:textId="1CB08615" w:rsidR="00E737D6" w:rsidRPr="00594173" w:rsidRDefault="00E737D6" w:rsidP="00594173">
      <w:pPr>
        <w:spacing w:after="240" w:line="360" w:lineRule="auto"/>
        <w:rPr>
          <w:rFonts w:ascii="Times New Roman" w:hAnsi="Times New Roman" w:cs="Times New Roman"/>
          <w:lang w:val="en-US"/>
        </w:rPr>
      </w:pPr>
      <w:r w:rsidRPr="00594173">
        <w:rPr>
          <w:rFonts w:ascii="Times New Roman" w:hAnsi="Times New Roman" w:cs="Times New Roman"/>
        </w:rPr>
        <w:t>Results</w:t>
      </w:r>
    </w:p>
    <w:p w14:paraId="6EF264F4" w14:textId="1F032435"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lastRenderedPageBreak/>
        <w:t xml:space="preserve">In Pacasmayo, surveys in March and April yielded 4 and 62 </w:t>
      </w:r>
      <w:r w:rsidRPr="00594173">
        <w:rPr>
          <w:rFonts w:ascii="Times New Roman" w:hAnsi="Times New Roman" w:cs="Times New Roman"/>
          <w:i/>
          <w:iCs/>
        </w:rPr>
        <w:t>S. zygaena</w:t>
      </w:r>
      <w:r w:rsidRPr="00594173">
        <w:rPr>
          <w:rFonts w:ascii="Times New Roman" w:hAnsi="Times New Roman" w:cs="Times New Roman"/>
        </w:rPr>
        <w:t xml:space="preserve"> specimens, respectively. In Salaverry, the largest fishing port in La Libertad</w:t>
      </w:r>
      <w:r w:rsidR="003A2DA9" w:rsidRPr="00594173">
        <w:rPr>
          <w:rFonts w:ascii="Times New Roman" w:hAnsi="Times New Roman" w:cs="Times New Roman"/>
          <w:lang w:val="en-US"/>
        </w:rPr>
        <w:t>,</w:t>
      </w:r>
      <w:r w:rsidRPr="00594173">
        <w:rPr>
          <w:rFonts w:ascii="Times New Roman" w:hAnsi="Times New Roman" w:cs="Times New Roman"/>
        </w:rPr>
        <w:t xml:space="preserve"> surveys in May, June, July, and September yielded 159, 63, 17, and 2 </w:t>
      </w:r>
      <w:r w:rsidRPr="00594173">
        <w:rPr>
          <w:rFonts w:ascii="Times New Roman" w:hAnsi="Times New Roman" w:cs="Times New Roman"/>
          <w:i/>
          <w:iCs/>
        </w:rPr>
        <w:t>S. zygaena</w:t>
      </w:r>
      <w:r w:rsidRPr="00594173">
        <w:rPr>
          <w:rFonts w:ascii="Times New Roman" w:hAnsi="Times New Roman" w:cs="Times New Roman"/>
        </w:rPr>
        <w:t xml:space="preserve"> specimens</w:t>
      </w:r>
      <w:r w:rsidR="00AA178F" w:rsidRPr="00594173">
        <w:rPr>
          <w:rFonts w:ascii="Times New Roman" w:hAnsi="Times New Roman" w:cs="Times New Roman"/>
          <w:lang w:val="en-US"/>
        </w:rPr>
        <w:t>,</w:t>
      </w:r>
      <w:r w:rsidRPr="00594173">
        <w:rPr>
          <w:rFonts w:ascii="Times New Roman" w:hAnsi="Times New Roman" w:cs="Times New Roman"/>
        </w:rPr>
        <w:t xml:space="preserve"> respectively. All</w:t>
      </w:r>
      <w:r w:rsidR="00375ABB" w:rsidRPr="00594173">
        <w:rPr>
          <w:rFonts w:ascii="Times New Roman" w:hAnsi="Times New Roman" w:cs="Times New Roman"/>
          <w:lang w:val="en-US"/>
        </w:rPr>
        <w:t xml:space="preserve"> other</w:t>
      </w:r>
      <w:r w:rsidRPr="00594173">
        <w:rPr>
          <w:rFonts w:ascii="Times New Roman" w:hAnsi="Times New Roman" w:cs="Times New Roman"/>
        </w:rPr>
        <w:t xml:space="preserve"> </w:t>
      </w:r>
      <w:r w:rsidR="00523CC8" w:rsidRPr="00594173">
        <w:rPr>
          <w:rFonts w:ascii="Times New Roman" w:hAnsi="Times New Roman" w:cs="Times New Roman"/>
          <w:lang w:val="en-US"/>
        </w:rPr>
        <w:t>surveys</w:t>
      </w:r>
      <w:r w:rsidRPr="00594173">
        <w:rPr>
          <w:rFonts w:ascii="Times New Roman" w:hAnsi="Times New Roman" w:cs="Times New Roman"/>
        </w:rPr>
        <w:t xml:space="preserve"> </w:t>
      </w:r>
      <w:r w:rsidR="00375ABB" w:rsidRPr="00594173">
        <w:rPr>
          <w:rFonts w:ascii="Times New Roman" w:hAnsi="Times New Roman" w:cs="Times New Roman"/>
          <w:color w:val="000000"/>
        </w:rPr>
        <w:t>yielded no</w:t>
      </w:r>
      <w:r w:rsidRPr="00594173">
        <w:rPr>
          <w:rFonts w:ascii="Times New Roman" w:hAnsi="Times New Roman" w:cs="Times New Roman"/>
        </w:rPr>
        <w:t xml:space="preserve"> specimens. </w:t>
      </w:r>
    </w:p>
    <w:p w14:paraId="2D2BE476" w14:textId="6C408EB3" w:rsidR="008D0770" w:rsidRPr="00594173" w:rsidRDefault="008D0770" w:rsidP="00594173">
      <w:pPr>
        <w:spacing w:after="240" w:line="360" w:lineRule="auto"/>
        <w:rPr>
          <w:rFonts w:ascii="Times New Roman" w:hAnsi="Times New Roman" w:cs="Times New Roman"/>
        </w:rPr>
      </w:pPr>
      <w:r w:rsidRPr="00594173">
        <w:rPr>
          <w:rFonts w:ascii="Times New Roman" w:hAnsi="Times New Roman" w:cs="Times New Roman"/>
        </w:rPr>
        <w:t xml:space="preserve">To </w:t>
      </w:r>
      <w:r w:rsidR="00100AE9" w:rsidRPr="00594173">
        <w:rPr>
          <w:rFonts w:ascii="Times New Roman" w:hAnsi="Times New Roman" w:cs="Times New Roman"/>
          <w:lang w:val="en-US"/>
        </w:rPr>
        <w:t>correlate</w:t>
      </w:r>
      <w:r w:rsidRPr="00594173">
        <w:rPr>
          <w:rFonts w:ascii="Times New Roman" w:hAnsi="Times New Roman" w:cs="Times New Roman"/>
        </w:rPr>
        <w:t xml:space="preserve"> HL and TL, photos of </w:t>
      </w:r>
      <w:r w:rsidRPr="00594173">
        <w:rPr>
          <w:rFonts w:ascii="Times New Roman" w:hAnsi="Times New Roman" w:cs="Times New Roman"/>
          <w:i/>
          <w:iCs/>
        </w:rPr>
        <w:t>S. zygaena</w:t>
      </w:r>
      <w:r w:rsidRPr="00594173">
        <w:rPr>
          <w:rFonts w:ascii="Times New Roman" w:hAnsi="Times New Roman" w:cs="Times New Roman"/>
        </w:rPr>
        <w:t xml:space="preserve"> were analyzed; this was validated by observation of four landed specimens. The regression used for the study showed that HL predicted TL, R</w:t>
      </w:r>
      <w:r w:rsidRPr="00594173">
        <w:rPr>
          <w:rFonts w:ascii="Times New Roman" w:hAnsi="Times New Roman" w:cs="Times New Roman"/>
          <w:vertAlign w:val="superscript"/>
        </w:rPr>
        <w:t>2</w:t>
      </w:r>
      <w:r w:rsidRPr="00594173">
        <w:rPr>
          <w:rFonts w:ascii="Times New Roman" w:hAnsi="Times New Roman" w:cs="Times New Roman"/>
        </w:rPr>
        <w:t xml:space="preserve">=0.85, β = 1.37, α = -1.24. This formula was used to calculate </w:t>
      </w:r>
      <w:r w:rsidR="00375ABB" w:rsidRPr="00594173">
        <w:rPr>
          <w:rFonts w:ascii="Times New Roman" w:hAnsi="Times New Roman" w:cs="Times New Roman"/>
          <w:lang w:val="en-US"/>
        </w:rPr>
        <w:t xml:space="preserve">the </w:t>
      </w:r>
      <w:r w:rsidRPr="00594173">
        <w:rPr>
          <w:rFonts w:ascii="Times New Roman" w:hAnsi="Times New Roman" w:cs="Times New Roman"/>
        </w:rPr>
        <w:t>TL for all headless landed specimens.</w:t>
      </w:r>
    </w:p>
    <w:p w14:paraId="6505F5CD" w14:textId="654A0756"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 xml:space="preserve">Salaverry TL ranged from 63 to 186 cm, with a median of 92 cm and a skew </w:t>
      </w:r>
      <w:r w:rsidR="00375ABB" w:rsidRPr="00594173">
        <w:rPr>
          <w:rFonts w:ascii="Times New Roman" w:hAnsi="Times New Roman" w:cs="Times New Roman"/>
          <w:lang w:val="en-US"/>
        </w:rPr>
        <w:t>toward</w:t>
      </w:r>
      <w:r w:rsidRPr="00594173">
        <w:rPr>
          <w:rFonts w:ascii="Times New Roman" w:hAnsi="Times New Roman" w:cs="Times New Roman"/>
        </w:rPr>
        <w:t xml:space="preserve"> smaller specimens (Shapiro Wilk, p&lt;0.0001). The longest TL qualifies as an outlier using Tukey's </w:t>
      </w:r>
      <w:r w:rsidR="00375ABB" w:rsidRPr="00594173">
        <w:rPr>
          <w:rFonts w:ascii="Times New Roman" w:hAnsi="Times New Roman" w:cs="Times New Roman"/>
          <w:lang w:val="en-US"/>
        </w:rPr>
        <w:t>f</w:t>
      </w:r>
      <w:r w:rsidRPr="00594173">
        <w:rPr>
          <w:rFonts w:ascii="Times New Roman" w:hAnsi="Times New Roman" w:cs="Times New Roman"/>
        </w:rPr>
        <w:t>ence. Pacasmayo TL ranged from 63 cm to 121 cm with a median of 79.5 cm. Like Salaverry, there was a skew to</w:t>
      </w:r>
      <w:r w:rsidR="00375ABB" w:rsidRPr="00594173">
        <w:rPr>
          <w:rFonts w:ascii="Times New Roman" w:hAnsi="Times New Roman" w:cs="Times New Roman"/>
          <w:lang w:val="en-US"/>
        </w:rPr>
        <w:t>ward</w:t>
      </w:r>
      <w:r w:rsidRPr="00594173">
        <w:rPr>
          <w:rFonts w:ascii="Times New Roman" w:hAnsi="Times New Roman" w:cs="Times New Roman"/>
        </w:rPr>
        <w:t xml:space="preserve"> smaller specimens (Shapiro Wilk, p &lt;0.0001). </w:t>
      </w:r>
      <w:r w:rsidR="00687B65">
        <w:rPr>
          <w:rFonts w:ascii="Times New Roman" w:hAnsi="Times New Roman" w:cs="Times New Roman"/>
          <w:lang w:val="en-US"/>
        </w:rPr>
        <w:t>Combining</w:t>
      </w:r>
      <w:r w:rsidR="00687B65" w:rsidRPr="00594173">
        <w:rPr>
          <w:rFonts w:ascii="Times New Roman" w:hAnsi="Times New Roman" w:cs="Times New Roman"/>
        </w:rPr>
        <w:t xml:space="preserve"> </w:t>
      </w:r>
      <w:r w:rsidR="00687B65">
        <w:rPr>
          <w:rFonts w:ascii="Times New Roman" w:hAnsi="Times New Roman" w:cs="Times New Roman"/>
          <w:lang w:val="en-US"/>
        </w:rPr>
        <w:t>all TL data from the study</w:t>
      </w:r>
      <w:r w:rsidR="00687B65" w:rsidRPr="00594173">
        <w:rPr>
          <w:rFonts w:ascii="Times New Roman" w:hAnsi="Times New Roman" w:cs="Times New Roman"/>
        </w:rPr>
        <w:t>, we observe a skew toward smaller specimens (Shapiro Wilk, p &lt; 0.0001): most specimens were between 83 and 119 cm with a median of 90 cm and a mode of 84 cm</w:t>
      </w:r>
      <w:r w:rsidR="00687B65" w:rsidRPr="00594173">
        <w:rPr>
          <w:rFonts w:ascii="Times New Roman" w:hAnsi="Times New Roman" w:cs="Times New Roman"/>
          <w:lang w:val="en-US"/>
        </w:rPr>
        <w:t>, when rounding to the nearest cm</w:t>
      </w:r>
      <w:r w:rsidR="00687B65" w:rsidRPr="00594173">
        <w:rPr>
          <w:rFonts w:ascii="Times New Roman" w:hAnsi="Times New Roman" w:cs="Times New Roman"/>
        </w:rPr>
        <w:t>.</w:t>
      </w:r>
    </w:p>
    <w:p w14:paraId="548FB400" w14:textId="69CACF8C" w:rsidR="00687B65" w:rsidRPr="00687B65" w:rsidRDefault="00687B65" w:rsidP="00687B65">
      <w:pPr>
        <w:spacing w:after="240" w:line="360" w:lineRule="auto"/>
        <w:rPr>
          <w:rFonts w:ascii="Times New Roman" w:hAnsi="Times New Roman" w:cs="Times New Roman"/>
          <w:lang w:val="en-US"/>
        </w:rPr>
      </w:pPr>
      <w:r>
        <w:rPr>
          <w:rFonts w:ascii="Times New Roman" w:hAnsi="Times New Roman" w:cs="Times New Roman"/>
          <w:lang w:val="en-US"/>
        </w:rPr>
        <w:t xml:space="preserve">Although there was a statistically significant difference in TL between ports </w:t>
      </w:r>
      <w:r w:rsidRPr="00594173">
        <w:rPr>
          <w:rFonts w:ascii="Times New Roman" w:hAnsi="Times New Roman" w:cs="Times New Roman"/>
        </w:rPr>
        <w:t>(Mann-Whitney U, p &lt; 0.0001)</w:t>
      </w:r>
      <w:r>
        <w:rPr>
          <w:rFonts w:ascii="Times New Roman" w:hAnsi="Times New Roman" w:cs="Times New Roman"/>
          <w:lang w:val="en-US"/>
        </w:rPr>
        <w:t xml:space="preserve">, population statistics </w:t>
      </w:r>
      <w:r w:rsidR="00383BF7">
        <w:rPr>
          <w:rFonts w:ascii="Times New Roman" w:hAnsi="Times New Roman" w:cs="Times New Roman"/>
          <w:lang w:val="en-US"/>
        </w:rPr>
        <w:t>were calculated</w:t>
      </w:r>
      <w:r>
        <w:rPr>
          <w:rFonts w:ascii="Times New Roman" w:hAnsi="Times New Roman" w:cs="Times New Roman"/>
          <w:lang w:val="en-US"/>
        </w:rPr>
        <w:t xml:space="preserve"> on combined fishery data. This is because </w:t>
      </w:r>
      <w:r w:rsidRPr="00594173">
        <w:rPr>
          <w:rFonts w:ascii="Times New Roman" w:hAnsi="Times New Roman" w:cs="Times New Roman"/>
        </w:rPr>
        <w:t xml:space="preserve">the species is highly mobile (UN, </w:t>
      </w:r>
      <w:r w:rsidRPr="00594173">
        <w:rPr>
          <w:rFonts w:ascii="Times New Roman" w:hAnsi="Times New Roman" w:cs="Times New Roman"/>
          <w:lang w:val="en-US"/>
        </w:rPr>
        <w:t>2019</w:t>
      </w:r>
      <w:r w:rsidRPr="00594173">
        <w:rPr>
          <w:rFonts w:ascii="Times New Roman" w:hAnsi="Times New Roman" w:cs="Times New Roman"/>
        </w:rPr>
        <w:t xml:space="preserve">), </w:t>
      </w:r>
      <w:r w:rsidR="00383BF7">
        <w:rPr>
          <w:rFonts w:ascii="Times New Roman" w:hAnsi="Times New Roman" w:cs="Times New Roman"/>
          <w:lang w:val="en-US"/>
        </w:rPr>
        <w:t xml:space="preserve">the catches were in different months for different ports, </w:t>
      </w:r>
      <w:r w:rsidRPr="00594173">
        <w:rPr>
          <w:rFonts w:ascii="Times New Roman" w:hAnsi="Times New Roman" w:cs="Times New Roman"/>
        </w:rPr>
        <w:t xml:space="preserve">fishing locations change, fishing boats sometimes do not </w:t>
      </w:r>
      <w:r w:rsidRPr="00594173">
        <w:rPr>
          <w:rFonts w:ascii="Times New Roman" w:hAnsi="Times New Roman" w:cs="Times New Roman"/>
          <w:color w:val="000000"/>
        </w:rPr>
        <w:t>depart from</w:t>
      </w:r>
      <w:r w:rsidRPr="00594173">
        <w:rPr>
          <w:rFonts w:ascii="Times New Roman" w:hAnsi="Times New Roman" w:cs="Times New Roman"/>
        </w:rPr>
        <w:t xml:space="preserve"> the same port they left, and the two ports were rather close together. </w:t>
      </w:r>
      <w:r>
        <w:rPr>
          <w:rFonts w:ascii="Times New Roman" w:hAnsi="Times New Roman" w:cs="Times New Roman"/>
          <w:lang w:val="en-US"/>
        </w:rPr>
        <w:t xml:space="preserve">Thus, it is likely that </w:t>
      </w:r>
      <w:r w:rsidR="0016267C">
        <w:rPr>
          <w:rFonts w:ascii="Times New Roman" w:hAnsi="Times New Roman" w:cs="Times New Roman"/>
          <w:lang w:val="en-US"/>
        </w:rPr>
        <w:t xml:space="preserve">the same fishery was being sampled. </w:t>
      </w:r>
    </w:p>
    <w:p w14:paraId="2722C812" w14:textId="24891902"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 xml:space="preserve">To visualize landed </w:t>
      </w:r>
      <w:r w:rsidRPr="00594173">
        <w:rPr>
          <w:rFonts w:ascii="Times New Roman" w:hAnsi="Times New Roman" w:cs="Times New Roman"/>
          <w:i/>
          <w:iCs/>
        </w:rPr>
        <w:t>S. zygaena</w:t>
      </w:r>
      <w:r w:rsidRPr="00594173">
        <w:rPr>
          <w:rFonts w:ascii="Times New Roman" w:hAnsi="Times New Roman" w:cs="Times New Roman"/>
        </w:rPr>
        <w:t xml:space="preserve"> TL, we created a histogram (Figure </w:t>
      </w:r>
      <w:r w:rsidR="00FF025C" w:rsidRPr="00594173">
        <w:rPr>
          <w:rFonts w:ascii="Times New Roman" w:hAnsi="Times New Roman" w:cs="Times New Roman"/>
          <w:lang w:val="en-US"/>
        </w:rPr>
        <w:t>1</w:t>
      </w:r>
      <w:r w:rsidRPr="00594173">
        <w:rPr>
          <w:rFonts w:ascii="Times New Roman" w:hAnsi="Times New Roman" w:cs="Times New Roman"/>
        </w:rPr>
        <w:t xml:space="preserve">). Upon inspection of the data, six age groups were determined (peaks of </w:t>
      </w:r>
      <w:r w:rsidR="00375ABB" w:rsidRPr="00594173">
        <w:rPr>
          <w:rFonts w:ascii="Times New Roman" w:hAnsi="Times New Roman" w:cs="Times New Roman"/>
          <w:lang w:val="en-US"/>
        </w:rPr>
        <w:t xml:space="preserve">the </w:t>
      </w:r>
      <w:r w:rsidRPr="00594173">
        <w:rPr>
          <w:rFonts w:ascii="Times New Roman" w:hAnsi="Times New Roman" w:cs="Times New Roman"/>
        </w:rPr>
        <w:t>red line; Bhattachary</w:t>
      </w:r>
      <w:r w:rsidR="00A237E6" w:rsidRPr="00594173">
        <w:rPr>
          <w:rFonts w:ascii="Times New Roman" w:hAnsi="Times New Roman" w:cs="Times New Roman"/>
          <w:lang w:val="en-US"/>
        </w:rPr>
        <w:t>y</w:t>
      </w:r>
      <w:r w:rsidRPr="00594173">
        <w:rPr>
          <w:rFonts w:ascii="Times New Roman" w:hAnsi="Times New Roman" w:cs="Times New Roman"/>
        </w:rPr>
        <w:t>a, 19</w:t>
      </w:r>
      <w:r w:rsidR="00187BFF" w:rsidRPr="00594173">
        <w:rPr>
          <w:rFonts w:ascii="Times New Roman" w:hAnsi="Times New Roman" w:cs="Times New Roman"/>
          <w:lang w:val="en-US"/>
        </w:rPr>
        <w:t>67</w:t>
      </w:r>
      <w:r w:rsidRPr="00594173">
        <w:rPr>
          <w:rFonts w:ascii="Times New Roman" w:hAnsi="Times New Roman" w:cs="Times New Roman"/>
        </w:rPr>
        <w:t>). From these data, it was also possible to calculate additional population statistics, using FiSAT II (</w:t>
      </w:r>
      <w:r w:rsidR="008F1BD9" w:rsidRPr="00594173">
        <w:rPr>
          <w:rFonts w:ascii="Times New Roman" w:hAnsi="Times New Roman" w:cs="Times New Roman"/>
          <w:lang w:val="en-US"/>
        </w:rPr>
        <w:t>FAO, 2023</w:t>
      </w:r>
      <w:r w:rsidRPr="00594173">
        <w:rPr>
          <w:rFonts w:ascii="Times New Roman" w:hAnsi="Times New Roman" w:cs="Times New Roman"/>
        </w:rPr>
        <w:t>), which are outlined in Table 1.</w:t>
      </w:r>
    </w:p>
    <w:p w14:paraId="6671720E" w14:textId="5CD9F983" w:rsidR="00AD7D4C" w:rsidRPr="00594173" w:rsidRDefault="008D0770"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FiSAT II was also used to calculate several other parameters for the fishery in northern Peru</w:t>
      </w:r>
      <w:r w:rsidR="00AD7D4C" w:rsidRPr="00594173">
        <w:rPr>
          <w:rFonts w:ascii="Times New Roman" w:hAnsi="Times New Roman" w:cs="Times New Roman"/>
          <w:lang w:val="en-US"/>
        </w:rPr>
        <w:t xml:space="preserve">. </w:t>
      </w:r>
      <w:r w:rsidR="00D43816" w:rsidRPr="00594173">
        <w:rPr>
          <w:rFonts w:ascii="Times New Roman" w:hAnsi="Times New Roman" w:cs="Times New Roman"/>
          <w:lang w:val="en-US"/>
        </w:rPr>
        <w:t xml:space="preserve">The length and weight </w:t>
      </w:r>
      <w:r w:rsidR="00221899" w:rsidRPr="00594173">
        <w:rPr>
          <w:rFonts w:ascii="Times New Roman" w:hAnsi="Times New Roman" w:cs="Times New Roman"/>
          <w:lang w:val="en-US"/>
        </w:rPr>
        <w:t xml:space="preserve">growth </w:t>
      </w:r>
      <w:r w:rsidR="00D43816" w:rsidRPr="00594173">
        <w:rPr>
          <w:rFonts w:ascii="Times New Roman" w:hAnsi="Times New Roman" w:cs="Times New Roman"/>
          <w:lang w:val="en-US"/>
        </w:rPr>
        <w:t>equations were calculated</w:t>
      </w:r>
      <w:r w:rsidR="00221899" w:rsidRPr="00594173">
        <w:rPr>
          <w:rFonts w:ascii="Times New Roman" w:hAnsi="Times New Roman" w:cs="Times New Roman"/>
          <w:lang w:val="en-US"/>
        </w:rPr>
        <w:t>.</w:t>
      </w:r>
      <w:r w:rsidR="00D43816" w:rsidRPr="00594173">
        <w:rPr>
          <w:rFonts w:ascii="Times New Roman" w:hAnsi="Times New Roman" w:cs="Times New Roman"/>
          <w:lang w:val="en-US"/>
        </w:rPr>
        <w:t xml:space="preserve"> </w:t>
      </w:r>
      <w:r w:rsidR="00221899" w:rsidRPr="00594173">
        <w:rPr>
          <w:rFonts w:ascii="Times New Roman" w:hAnsi="Times New Roman" w:cs="Times New Roman"/>
          <w:lang w:val="en-US"/>
        </w:rPr>
        <w:t>From these curves, we</w:t>
      </w:r>
      <w:r w:rsidR="00FF025C" w:rsidRPr="00594173">
        <w:rPr>
          <w:rFonts w:ascii="Times New Roman" w:hAnsi="Times New Roman" w:cs="Times New Roman"/>
          <w:lang w:val="en-US"/>
        </w:rPr>
        <w:t xml:space="preserve"> observe that </w:t>
      </w:r>
      <w:r w:rsidR="00FF025C" w:rsidRPr="00594173">
        <w:rPr>
          <w:rFonts w:ascii="Times New Roman" w:hAnsi="Times New Roman" w:cs="Times New Roman"/>
          <w:i/>
          <w:iCs/>
          <w:lang w:val="en-US"/>
        </w:rPr>
        <w:t xml:space="preserve">S. </w:t>
      </w:r>
      <w:proofErr w:type="spellStart"/>
      <w:r w:rsidR="00FF025C" w:rsidRPr="00594173">
        <w:rPr>
          <w:rFonts w:ascii="Times New Roman" w:hAnsi="Times New Roman" w:cs="Times New Roman"/>
          <w:i/>
          <w:iCs/>
          <w:lang w:val="en-US"/>
        </w:rPr>
        <w:t>zygaena</w:t>
      </w:r>
      <w:proofErr w:type="spellEnd"/>
      <w:r w:rsidR="00AD7D4C" w:rsidRPr="00594173">
        <w:rPr>
          <w:rFonts w:ascii="Times New Roman" w:hAnsi="Times New Roman" w:cs="Times New Roman"/>
        </w:rPr>
        <w:t xml:space="preserve"> </w:t>
      </w:r>
      <w:r w:rsidR="00FF025C" w:rsidRPr="00594173">
        <w:rPr>
          <w:rFonts w:ascii="Times New Roman" w:hAnsi="Times New Roman" w:cs="Times New Roman"/>
          <w:lang w:val="en-US"/>
        </w:rPr>
        <w:t xml:space="preserve">length </w:t>
      </w:r>
      <w:r w:rsidR="00AD7D4C" w:rsidRPr="00594173">
        <w:rPr>
          <w:rFonts w:ascii="Times New Roman" w:hAnsi="Times New Roman" w:cs="Times New Roman"/>
        </w:rPr>
        <w:t xml:space="preserve">increases at </w:t>
      </w:r>
      <w:r w:rsidR="00687B65">
        <w:rPr>
          <w:rFonts w:ascii="Times New Roman" w:hAnsi="Times New Roman" w:cs="Times New Roman"/>
          <w:lang w:val="en-US"/>
        </w:rPr>
        <w:t>rapidly</w:t>
      </w:r>
      <w:r w:rsidR="00AD7D4C" w:rsidRPr="00594173">
        <w:rPr>
          <w:rFonts w:ascii="Times New Roman" w:hAnsi="Times New Roman" w:cs="Times New Roman"/>
        </w:rPr>
        <w:t xml:space="preserve"> until reaching an inflection point at approximately 1 year of </w:t>
      </w:r>
      <w:r w:rsidR="00AD7D4C" w:rsidRPr="00594173">
        <w:rPr>
          <w:rFonts w:ascii="Times New Roman" w:hAnsi="Times New Roman" w:cs="Times New Roman"/>
        </w:rPr>
        <w:lastRenderedPageBreak/>
        <w:t xml:space="preserve">age, where length increase tapers off through the juvenile and adult stages. The weight growth curve has two inflection points, one at 1 year and another at 5 years. </w:t>
      </w:r>
      <w:r w:rsidR="007D633F" w:rsidRPr="00594173">
        <w:rPr>
          <w:rFonts w:ascii="Times New Roman" w:hAnsi="Times New Roman" w:cs="Times New Roman"/>
          <w:lang w:val="en-US"/>
        </w:rPr>
        <w:t>Rapid weight gain occurs between 1 and 5 years of age</w:t>
      </w:r>
      <w:r w:rsidR="00AD7D4C" w:rsidRPr="00594173">
        <w:rPr>
          <w:rFonts w:ascii="Times New Roman" w:hAnsi="Times New Roman" w:cs="Times New Roman"/>
          <w:lang w:val="en-US"/>
        </w:rPr>
        <w:t xml:space="preserve"> (Figure </w:t>
      </w:r>
      <w:r w:rsidR="007D633F" w:rsidRPr="00594173">
        <w:rPr>
          <w:rFonts w:ascii="Times New Roman" w:hAnsi="Times New Roman" w:cs="Times New Roman"/>
          <w:lang w:val="en-US"/>
        </w:rPr>
        <w:t>2</w:t>
      </w:r>
      <w:r w:rsidR="00AD7D4C" w:rsidRPr="00594173">
        <w:rPr>
          <w:rFonts w:ascii="Times New Roman" w:hAnsi="Times New Roman" w:cs="Times New Roman"/>
          <w:lang w:val="en-US"/>
        </w:rPr>
        <w:t>)</w:t>
      </w:r>
      <w:r w:rsidR="00AD7D4C" w:rsidRPr="00594173">
        <w:rPr>
          <w:rFonts w:ascii="Times New Roman" w:hAnsi="Times New Roman" w:cs="Times New Roman"/>
        </w:rPr>
        <w:t>.</w:t>
      </w:r>
      <w:r w:rsidR="00AD7D4C" w:rsidRPr="00594173">
        <w:rPr>
          <w:rFonts w:ascii="Times New Roman" w:hAnsi="Times New Roman" w:cs="Times New Roman"/>
          <w:lang w:val="en-US"/>
        </w:rPr>
        <w:t xml:space="preserve"> Breeding occurs in February and the recruitment pattern has two pulses, the largest of which occurs between May and July, with a small peak in September (Figure</w:t>
      </w:r>
      <w:r w:rsidR="00FF025C" w:rsidRPr="00594173">
        <w:rPr>
          <w:rFonts w:ascii="Times New Roman" w:hAnsi="Times New Roman" w:cs="Times New Roman"/>
          <w:lang w:val="en-US"/>
        </w:rPr>
        <w:t>s</w:t>
      </w:r>
      <w:r w:rsidR="00AD7D4C" w:rsidRPr="00594173">
        <w:rPr>
          <w:rFonts w:ascii="Times New Roman" w:hAnsi="Times New Roman" w:cs="Times New Roman"/>
          <w:lang w:val="en-US"/>
        </w:rPr>
        <w:t xml:space="preserve"> </w:t>
      </w:r>
      <w:r w:rsidR="007D633F" w:rsidRPr="00594173">
        <w:rPr>
          <w:rFonts w:ascii="Times New Roman" w:hAnsi="Times New Roman" w:cs="Times New Roman"/>
          <w:lang w:val="en-US"/>
        </w:rPr>
        <w:t>3</w:t>
      </w:r>
      <w:r w:rsidR="00FF025C" w:rsidRPr="00594173">
        <w:rPr>
          <w:rFonts w:ascii="Times New Roman" w:hAnsi="Times New Roman" w:cs="Times New Roman"/>
          <w:lang w:val="en-US"/>
        </w:rPr>
        <w:t xml:space="preserve"> and </w:t>
      </w:r>
      <w:r w:rsidR="007D633F" w:rsidRPr="00594173">
        <w:rPr>
          <w:rFonts w:ascii="Times New Roman" w:hAnsi="Times New Roman" w:cs="Times New Roman"/>
          <w:lang w:val="en-US"/>
        </w:rPr>
        <w:t>4</w:t>
      </w:r>
      <w:r w:rsidR="00AD7D4C" w:rsidRPr="00594173">
        <w:rPr>
          <w:rFonts w:ascii="Times New Roman" w:hAnsi="Times New Roman" w:cs="Times New Roman"/>
          <w:lang w:val="en-US"/>
        </w:rPr>
        <w:t xml:space="preserve">). </w:t>
      </w:r>
      <w:r w:rsidR="007D633F" w:rsidRPr="00594173">
        <w:rPr>
          <w:rFonts w:ascii="Times New Roman" w:hAnsi="Times New Roman" w:cs="Times New Roman"/>
          <w:lang w:val="en-US"/>
        </w:rPr>
        <w:t>The natural mortality</w:t>
      </w:r>
      <w:r w:rsidR="00181010" w:rsidRPr="00594173">
        <w:rPr>
          <w:rFonts w:ascii="Times New Roman" w:hAnsi="Times New Roman" w:cs="Times New Roman"/>
          <w:lang w:val="en-US"/>
        </w:rPr>
        <w:t xml:space="preserve"> rate</w:t>
      </w:r>
      <w:r w:rsidR="007D633F" w:rsidRPr="00594173">
        <w:rPr>
          <w:rFonts w:ascii="Times New Roman" w:hAnsi="Times New Roman" w:cs="Times New Roman"/>
          <w:lang w:val="en-US"/>
        </w:rPr>
        <w:t xml:space="preserve"> (M, 0.47/year) was calculated using the von Bertalanffy formula, assuming a temperature of 16</w:t>
      </w:r>
      <w:r w:rsidR="007D633F" w:rsidRPr="00594173">
        <w:rPr>
          <w:rFonts w:ascii="Times New Roman" w:hAnsi="Times New Roman" w:cs="Times New Roman"/>
          <w:vertAlign w:val="superscript"/>
          <w:lang w:val="en-US"/>
        </w:rPr>
        <w:t>o</w:t>
      </w:r>
      <w:r w:rsidR="007D633F" w:rsidRPr="00594173">
        <w:rPr>
          <w:rFonts w:ascii="Times New Roman" w:hAnsi="Times New Roman" w:cs="Times New Roman"/>
          <w:lang w:val="en-US"/>
        </w:rPr>
        <w:t xml:space="preserve"> C. </w:t>
      </w:r>
    </w:p>
    <w:p w14:paraId="55B89B91" w14:textId="39CDD844" w:rsidR="00AD7D4C" w:rsidRPr="00594173" w:rsidRDefault="00181010" w:rsidP="00594173">
      <w:pPr>
        <w:spacing w:after="240" w:line="360" w:lineRule="auto"/>
        <w:rPr>
          <w:rFonts w:ascii="Times New Roman" w:hAnsi="Times New Roman" w:cs="Times New Roman"/>
          <w:lang w:val="en-US"/>
        </w:rPr>
      </w:pPr>
      <w:r w:rsidRPr="00594173">
        <w:rPr>
          <w:rFonts w:ascii="Times New Roman" w:hAnsi="Times New Roman" w:cs="Times New Roman"/>
          <w:color w:val="000000"/>
          <w:lang w:val="en-US"/>
        </w:rPr>
        <w:t>Furthermore,</w:t>
      </w:r>
      <w:r w:rsidR="00E44F8B" w:rsidRPr="00594173">
        <w:rPr>
          <w:rFonts w:ascii="Times New Roman" w:hAnsi="Times New Roman" w:cs="Times New Roman"/>
          <w:lang w:val="en-US"/>
        </w:rPr>
        <w:t xml:space="preserve"> statistics </w:t>
      </w:r>
      <w:r w:rsidRPr="00594173">
        <w:rPr>
          <w:rFonts w:ascii="Times New Roman" w:hAnsi="Times New Roman" w:cs="Times New Roman"/>
          <w:color w:val="000000"/>
          <w:lang w:val="en-US"/>
        </w:rPr>
        <w:t>on</w:t>
      </w:r>
      <w:r w:rsidR="00E44F8B" w:rsidRPr="00594173">
        <w:rPr>
          <w:rFonts w:ascii="Times New Roman" w:hAnsi="Times New Roman" w:cs="Times New Roman"/>
          <w:lang w:val="en-US"/>
        </w:rPr>
        <w:t xml:space="preserve"> the state of the fishery were calculated. </w:t>
      </w:r>
      <w:r w:rsidR="00AD7D4C" w:rsidRPr="00594173">
        <w:rPr>
          <w:rFonts w:ascii="Times New Roman" w:hAnsi="Times New Roman" w:cs="Times New Roman"/>
        </w:rPr>
        <w:t xml:space="preserve">The total mortality rate </w:t>
      </w:r>
      <w:r w:rsidR="007D633F" w:rsidRPr="00594173">
        <w:rPr>
          <w:rFonts w:ascii="Times New Roman" w:hAnsi="Times New Roman" w:cs="Times New Roman"/>
          <w:lang w:val="en-US"/>
        </w:rPr>
        <w:t>(</w:t>
      </w:r>
      <w:r w:rsidR="00AD7D4C" w:rsidRPr="00594173">
        <w:rPr>
          <w:rFonts w:ascii="Times New Roman" w:hAnsi="Times New Roman" w:cs="Times New Roman"/>
        </w:rPr>
        <w:t>Z</w:t>
      </w:r>
      <w:r w:rsidR="007D633F" w:rsidRPr="00594173">
        <w:rPr>
          <w:rFonts w:ascii="Times New Roman" w:hAnsi="Times New Roman" w:cs="Times New Roman"/>
          <w:lang w:val="en-US"/>
        </w:rPr>
        <w:t>)</w:t>
      </w:r>
      <w:r w:rsidR="005D018D" w:rsidRPr="00594173">
        <w:rPr>
          <w:rFonts w:ascii="Times New Roman" w:hAnsi="Times New Roman" w:cs="Times New Roman"/>
          <w:lang w:val="en-US"/>
        </w:rPr>
        <w:t xml:space="preserve"> </w:t>
      </w:r>
      <w:r w:rsidR="00AD7D4C" w:rsidRPr="00594173">
        <w:rPr>
          <w:rFonts w:ascii="Times New Roman" w:hAnsi="Times New Roman" w:cs="Times New Roman"/>
        </w:rPr>
        <w:t xml:space="preserve">was estimated </w:t>
      </w:r>
      <w:r w:rsidR="005D018D" w:rsidRPr="00594173">
        <w:rPr>
          <w:rFonts w:ascii="Times New Roman" w:hAnsi="Times New Roman" w:cs="Times New Roman"/>
          <w:lang w:val="en-US"/>
        </w:rPr>
        <w:t>to be</w:t>
      </w:r>
      <w:r w:rsidR="00AD7D4C" w:rsidRPr="00594173">
        <w:rPr>
          <w:rFonts w:ascii="Times New Roman" w:hAnsi="Times New Roman" w:cs="Times New Roman"/>
        </w:rPr>
        <w:t xml:space="preserve"> 2.134/year, with a confidence interval from 2.0</w:t>
      </w:r>
      <w:r w:rsidR="00AD7D4C" w:rsidRPr="00594173">
        <w:rPr>
          <w:rFonts w:ascii="Times New Roman" w:hAnsi="Times New Roman" w:cs="Times New Roman"/>
          <w:lang w:val="en-US"/>
        </w:rPr>
        <w:t>00</w:t>
      </w:r>
      <w:r w:rsidR="00AD7D4C" w:rsidRPr="00594173">
        <w:rPr>
          <w:rFonts w:ascii="Times New Roman" w:hAnsi="Times New Roman" w:cs="Times New Roman"/>
        </w:rPr>
        <w:t xml:space="preserve"> to 2.2</w:t>
      </w:r>
      <w:r w:rsidR="00AD7D4C" w:rsidRPr="00594173">
        <w:rPr>
          <w:rFonts w:ascii="Times New Roman" w:hAnsi="Times New Roman" w:cs="Times New Roman"/>
          <w:lang w:val="en-US"/>
        </w:rPr>
        <w:t>69</w:t>
      </w:r>
      <w:r w:rsidR="005D018D" w:rsidRPr="00594173">
        <w:rPr>
          <w:rFonts w:ascii="Times New Roman" w:hAnsi="Times New Roman" w:cs="Times New Roman"/>
          <w:lang w:val="en-US"/>
        </w:rPr>
        <w:t xml:space="preserve"> (Jones and van Zalinge, 1981)</w:t>
      </w:r>
      <w:r w:rsidR="00AD7D4C" w:rsidRPr="00594173">
        <w:rPr>
          <w:rFonts w:ascii="Times New Roman" w:hAnsi="Times New Roman" w:cs="Times New Roman"/>
          <w:lang w:val="en-US"/>
        </w:rPr>
        <w:t xml:space="preserve">. </w:t>
      </w:r>
      <w:r w:rsidR="00AD7D4C" w:rsidRPr="00594173">
        <w:rPr>
          <w:rFonts w:ascii="Times New Roman" w:hAnsi="Times New Roman" w:cs="Times New Roman"/>
        </w:rPr>
        <w:t xml:space="preserve">The difference between Z and M </w:t>
      </w:r>
      <w:r w:rsidRPr="00594173">
        <w:rPr>
          <w:rFonts w:ascii="Times New Roman" w:hAnsi="Times New Roman" w:cs="Times New Roman"/>
          <w:color w:val="000000"/>
        </w:rPr>
        <w:t>gives the</w:t>
      </w:r>
      <w:r w:rsidR="00AD7D4C" w:rsidRPr="00594173">
        <w:rPr>
          <w:rFonts w:ascii="Times New Roman" w:hAnsi="Times New Roman" w:cs="Times New Roman"/>
        </w:rPr>
        <w:t xml:space="preserve"> fishing mortality, F, which is 1.66/year.</w:t>
      </w:r>
      <w:r w:rsidR="00E44F8B" w:rsidRPr="00594173">
        <w:rPr>
          <w:rFonts w:ascii="Times New Roman" w:hAnsi="Times New Roman" w:cs="Times New Roman"/>
          <w:lang w:val="en-US"/>
        </w:rPr>
        <w:t xml:space="preserve"> The </w:t>
      </w:r>
      <w:r w:rsidR="00E44F8B" w:rsidRPr="00594173">
        <w:rPr>
          <w:rFonts w:ascii="Times New Roman" w:hAnsi="Times New Roman" w:cs="Times New Roman"/>
        </w:rPr>
        <w:t>L</w:t>
      </w:r>
      <w:r w:rsidR="00E44F8B" w:rsidRPr="00594173">
        <w:rPr>
          <w:rFonts w:ascii="Times New Roman" w:hAnsi="Times New Roman" w:cs="Times New Roman"/>
          <w:vertAlign w:val="subscript"/>
        </w:rPr>
        <w:t>25</w:t>
      </w:r>
      <w:r w:rsidR="00784722">
        <w:rPr>
          <w:rFonts w:ascii="Times New Roman" w:hAnsi="Times New Roman" w:cs="Times New Roman"/>
          <w:lang w:val="en-US"/>
        </w:rPr>
        <w:t>,</w:t>
      </w:r>
      <w:r w:rsidR="00E44F8B" w:rsidRPr="00594173">
        <w:rPr>
          <w:rFonts w:ascii="Times New Roman" w:hAnsi="Times New Roman" w:cs="Times New Roman"/>
          <w:lang w:val="en-US"/>
        </w:rPr>
        <w:t xml:space="preserve"> </w:t>
      </w:r>
      <w:r w:rsidR="00E44F8B" w:rsidRPr="00594173">
        <w:rPr>
          <w:rFonts w:ascii="Times New Roman" w:hAnsi="Times New Roman" w:cs="Times New Roman"/>
        </w:rPr>
        <w:t>L</w:t>
      </w:r>
      <w:r w:rsidR="00E44F8B" w:rsidRPr="00594173">
        <w:rPr>
          <w:rFonts w:ascii="Times New Roman" w:hAnsi="Times New Roman" w:cs="Times New Roman"/>
          <w:vertAlign w:val="subscript"/>
        </w:rPr>
        <w:t>50</w:t>
      </w:r>
      <w:r w:rsidR="00E44F8B" w:rsidRPr="00594173">
        <w:rPr>
          <w:rFonts w:ascii="Times New Roman" w:hAnsi="Times New Roman" w:cs="Times New Roman"/>
          <w:lang w:val="en-US"/>
        </w:rPr>
        <w:t xml:space="preserve"> and </w:t>
      </w:r>
      <w:r w:rsidR="00E44F8B" w:rsidRPr="00594173">
        <w:rPr>
          <w:rFonts w:ascii="Times New Roman" w:hAnsi="Times New Roman" w:cs="Times New Roman"/>
        </w:rPr>
        <w:t>L</w:t>
      </w:r>
      <w:r w:rsidR="00E44F8B" w:rsidRPr="00594173">
        <w:rPr>
          <w:rFonts w:ascii="Times New Roman" w:hAnsi="Times New Roman" w:cs="Times New Roman"/>
          <w:vertAlign w:val="subscript"/>
        </w:rPr>
        <w:t>75</w:t>
      </w:r>
      <w:r w:rsidR="00E44F8B" w:rsidRPr="00594173">
        <w:rPr>
          <w:rFonts w:ascii="Times New Roman" w:hAnsi="Times New Roman" w:cs="Times New Roman"/>
          <w:lang w:val="en-US"/>
        </w:rPr>
        <w:t xml:space="preserve"> probabilities of capture are 90.62, 101.81, and 113 cm, respectively</w:t>
      </w:r>
      <w:r w:rsidR="00B13675" w:rsidRPr="00594173">
        <w:rPr>
          <w:rFonts w:ascii="Times New Roman" w:hAnsi="Times New Roman" w:cs="Times New Roman"/>
          <w:lang w:val="en-US"/>
        </w:rPr>
        <w:t xml:space="preserve"> (Figure 5)</w:t>
      </w:r>
      <w:r w:rsidR="00E44F8B" w:rsidRPr="00594173">
        <w:rPr>
          <w:rFonts w:ascii="Times New Roman" w:hAnsi="Times New Roman" w:cs="Times New Roman"/>
          <w:lang w:val="en-US"/>
        </w:rPr>
        <w:t>.</w:t>
      </w:r>
      <w:r w:rsidR="00FF025C" w:rsidRPr="00594173">
        <w:rPr>
          <w:rFonts w:ascii="Times New Roman" w:hAnsi="Times New Roman" w:cs="Times New Roman"/>
          <w:lang w:val="en-US"/>
        </w:rPr>
        <w:t xml:space="preserve"> </w:t>
      </w:r>
      <w:r w:rsidR="00E44F8B" w:rsidRPr="00594173">
        <w:rPr>
          <w:rFonts w:ascii="Times New Roman" w:hAnsi="Times New Roman" w:cs="Times New Roman"/>
        </w:rPr>
        <w:t xml:space="preserve">We also find that this mortality is not </w:t>
      </w:r>
      <w:r w:rsidRPr="00594173">
        <w:rPr>
          <w:rFonts w:ascii="Times New Roman" w:hAnsi="Times New Roman" w:cs="Times New Roman"/>
          <w:lang w:val="en-US"/>
        </w:rPr>
        <w:t>distributed</w:t>
      </w:r>
      <w:r w:rsidR="00E44F8B" w:rsidRPr="00594173">
        <w:rPr>
          <w:rFonts w:ascii="Times New Roman" w:hAnsi="Times New Roman" w:cs="Times New Roman"/>
        </w:rPr>
        <w:t xml:space="preserve"> evenly along lengths (</w:t>
      </w:r>
      <w:r w:rsidR="00E44F8B" w:rsidRPr="00594173">
        <w:rPr>
          <w:rFonts w:ascii="Times New Roman" w:hAnsi="Times New Roman" w:cs="Times New Roman"/>
          <w:lang w:val="en-US"/>
        </w:rPr>
        <w:t xml:space="preserve">Figure </w:t>
      </w:r>
      <w:r w:rsidR="00B13675" w:rsidRPr="00594173">
        <w:rPr>
          <w:rFonts w:ascii="Times New Roman" w:hAnsi="Times New Roman" w:cs="Times New Roman"/>
          <w:lang w:val="en-US"/>
        </w:rPr>
        <w:t>6</w:t>
      </w:r>
      <w:r w:rsidR="00E44F8B" w:rsidRPr="00594173">
        <w:rPr>
          <w:rFonts w:ascii="Times New Roman" w:hAnsi="Times New Roman" w:cs="Times New Roman"/>
        </w:rPr>
        <w:t>), with highest F occurring near maximum length and between 85 to 91 cm.</w:t>
      </w:r>
      <w:r w:rsidR="00FF025C" w:rsidRPr="00594173">
        <w:rPr>
          <w:rFonts w:ascii="Times New Roman" w:hAnsi="Times New Roman" w:cs="Times New Roman"/>
          <w:lang w:val="en-US"/>
        </w:rPr>
        <w:t xml:space="preserve"> The yield isopleth (Figure </w:t>
      </w:r>
      <w:r w:rsidR="00B13675" w:rsidRPr="00594173">
        <w:rPr>
          <w:rFonts w:ascii="Times New Roman" w:hAnsi="Times New Roman" w:cs="Times New Roman"/>
          <w:lang w:val="en-US"/>
        </w:rPr>
        <w:t>7</w:t>
      </w:r>
      <w:r w:rsidR="00FF025C" w:rsidRPr="00594173">
        <w:rPr>
          <w:rFonts w:ascii="Times New Roman" w:hAnsi="Times New Roman" w:cs="Times New Roman"/>
          <w:lang w:val="en-US"/>
        </w:rPr>
        <w:t>) was used to estimat</w:t>
      </w:r>
      <w:r w:rsidR="00100AE9" w:rsidRPr="00594173">
        <w:rPr>
          <w:rFonts w:ascii="Times New Roman" w:hAnsi="Times New Roman" w:cs="Times New Roman"/>
          <w:lang w:val="en-US"/>
        </w:rPr>
        <w:t>e</w:t>
      </w:r>
      <w:r w:rsidR="00FF025C" w:rsidRPr="00594173">
        <w:rPr>
          <w:rFonts w:ascii="Times New Roman" w:hAnsi="Times New Roman" w:cs="Times New Roman"/>
          <w:lang w:val="en-US"/>
        </w:rPr>
        <w:t xml:space="preserve"> an exploitation rate of 0.8. Appl</w:t>
      </w:r>
      <w:r w:rsidRPr="00594173">
        <w:rPr>
          <w:rFonts w:ascii="Times New Roman" w:hAnsi="Times New Roman" w:cs="Times New Roman"/>
          <w:lang w:val="en-US"/>
        </w:rPr>
        <w:t>y</w:t>
      </w:r>
      <w:r w:rsidR="00FF025C" w:rsidRPr="00594173">
        <w:rPr>
          <w:rFonts w:ascii="Times New Roman" w:hAnsi="Times New Roman" w:cs="Times New Roman"/>
          <w:lang w:val="en-US"/>
        </w:rPr>
        <w:t>ing this rate to the relative yield per recruit plot</w:t>
      </w:r>
      <w:r w:rsidR="005D018D" w:rsidRPr="00594173">
        <w:rPr>
          <w:rFonts w:ascii="Times New Roman" w:hAnsi="Times New Roman" w:cs="Times New Roman"/>
          <w:lang w:val="en-US"/>
        </w:rPr>
        <w:t xml:space="preserve"> (Figure </w:t>
      </w:r>
      <w:r w:rsidR="00B13675" w:rsidRPr="00594173">
        <w:rPr>
          <w:rFonts w:ascii="Times New Roman" w:hAnsi="Times New Roman" w:cs="Times New Roman"/>
          <w:lang w:val="en-US"/>
        </w:rPr>
        <w:t>8</w:t>
      </w:r>
      <w:r w:rsidR="005D018D" w:rsidRPr="00594173">
        <w:rPr>
          <w:rFonts w:ascii="Times New Roman" w:hAnsi="Times New Roman" w:cs="Times New Roman"/>
          <w:lang w:val="en-US"/>
        </w:rPr>
        <w:t>)</w:t>
      </w:r>
      <w:r w:rsidR="00FF025C" w:rsidRPr="00594173">
        <w:rPr>
          <w:rFonts w:ascii="Times New Roman" w:hAnsi="Times New Roman" w:cs="Times New Roman"/>
          <w:lang w:val="en-US"/>
        </w:rPr>
        <w:t xml:space="preserve">, </w:t>
      </w:r>
      <w:r w:rsidR="00687B65">
        <w:rPr>
          <w:rFonts w:ascii="Times New Roman" w:hAnsi="Times New Roman" w:cs="Times New Roman"/>
          <w:lang w:val="en-US"/>
        </w:rPr>
        <w:t>we calculate</w:t>
      </w:r>
      <w:r w:rsidRPr="00594173">
        <w:rPr>
          <w:rFonts w:ascii="Times New Roman" w:hAnsi="Times New Roman" w:cs="Times New Roman"/>
          <w:lang w:val="en-US"/>
        </w:rPr>
        <w:t xml:space="preserve"> the</w:t>
      </w:r>
      <w:r w:rsidR="00FF025C" w:rsidRPr="00594173">
        <w:rPr>
          <w:rFonts w:ascii="Times New Roman" w:hAnsi="Times New Roman" w:cs="Times New Roman"/>
          <w:lang w:val="en-US"/>
        </w:rPr>
        <w:t xml:space="preserve"> maximum sustainable yield at an exploitation rate of 0.69, an optimal yield </w:t>
      </w:r>
      <w:r w:rsidRPr="00594173">
        <w:rPr>
          <w:rFonts w:ascii="Times New Roman" w:hAnsi="Times New Roman" w:cs="Times New Roman"/>
          <w:lang w:val="en-US"/>
        </w:rPr>
        <w:t>of</w:t>
      </w:r>
      <w:r w:rsidR="00FF025C" w:rsidRPr="00594173">
        <w:rPr>
          <w:rFonts w:ascii="Times New Roman" w:hAnsi="Times New Roman" w:cs="Times New Roman"/>
          <w:lang w:val="en-US"/>
        </w:rPr>
        <w:t xml:space="preserve"> 0.60, and critical biomass at an exploitation rate of 0.37. </w:t>
      </w:r>
      <w:r w:rsidR="00FF025C" w:rsidRPr="00594173">
        <w:rPr>
          <w:rFonts w:ascii="Times New Roman" w:hAnsi="Times New Roman" w:cs="Times New Roman"/>
        </w:rPr>
        <w:t>Furthermore</w:t>
      </w:r>
      <w:r w:rsidRPr="00594173">
        <w:rPr>
          <w:rFonts w:ascii="Times New Roman" w:hAnsi="Times New Roman" w:cs="Times New Roman"/>
          <w:lang w:val="en-US"/>
        </w:rPr>
        <w:t xml:space="preserve">, </w:t>
      </w:r>
      <w:r w:rsidR="00FF025C" w:rsidRPr="00594173">
        <w:rPr>
          <w:rFonts w:ascii="Times New Roman" w:hAnsi="Times New Roman" w:cs="Times New Roman"/>
        </w:rPr>
        <w:t>the biomass curve</w:t>
      </w:r>
      <w:r w:rsidRPr="00594173">
        <w:rPr>
          <w:rFonts w:ascii="Times New Roman" w:hAnsi="Times New Roman" w:cs="Times New Roman"/>
          <w:lang w:val="en-US"/>
        </w:rPr>
        <w:t xml:space="preserve"> indicates that</w:t>
      </w:r>
      <w:r w:rsidR="00FF025C" w:rsidRPr="00594173">
        <w:rPr>
          <w:rFonts w:ascii="Times New Roman" w:hAnsi="Times New Roman" w:cs="Times New Roman"/>
        </w:rPr>
        <w:t xml:space="preserve"> 10% of </w:t>
      </w:r>
      <w:r w:rsidR="00FF025C" w:rsidRPr="00594173">
        <w:rPr>
          <w:rFonts w:ascii="Times New Roman" w:hAnsi="Times New Roman" w:cs="Times New Roman"/>
          <w:lang w:val="en-US"/>
        </w:rPr>
        <w:t>the original biomass remains</w:t>
      </w:r>
      <w:r w:rsidR="00FF025C" w:rsidRPr="00594173">
        <w:rPr>
          <w:rFonts w:ascii="Times New Roman" w:hAnsi="Times New Roman" w:cs="Times New Roman"/>
        </w:rPr>
        <w:t>.</w:t>
      </w:r>
    </w:p>
    <w:p w14:paraId="6D0543C2" w14:textId="0AB52C44"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Discussion</w:t>
      </w:r>
    </w:p>
    <w:p w14:paraId="43BEDB5A" w14:textId="095FDFBE" w:rsidR="00D0605A" w:rsidRPr="00594173" w:rsidRDefault="00181010"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Although</w:t>
      </w:r>
      <w:r w:rsidR="00E737D6" w:rsidRPr="00594173">
        <w:rPr>
          <w:rFonts w:ascii="Times New Roman" w:hAnsi="Times New Roman" w:cs="Times New Roman"/>
        </w:rPr>
        <w:t xml:space="preserve"> </w:t>
      </w:r>
      <w:r w:rsidR="00E737D6" w:rsidRPr="00594173">
        <w:rPr>
          <w:rFonts w:ascii="Times New Roman" w:hAnsi="Times New Roman" w:cs="Times New Roman"/>
          <w:i/>
          <w:iCs/>
        </w:rPr>
        <w:t>S. zygaena</w:t>
      </w:r>
      <w:r w:rsidR="00E737D6" w:rsidRPr="00594173">
        <w:rPr>
          <w:rFonts w:ascii="Times New Roman" w:hAnsi="Times New Roman" w:cs="Times New Roman"/>
        </w:rPr>
        <w:t xml:space="preserve"> </w:t>
      </w:r>
      <w:r w:rsidRPr="00594173">
        <w:rPr>
          <w:rFonts w:ascii="Times New Roman" w:hAnsi="Times New Roman" w:cs="Times New Roman"/>
          <w:lang w:val="en-US"/>
        </w:rPr>
        <w:t>is</w:t>
      </w:r>
      <w:r w:rsidR="00E737D6" w:rsidRPr="00594173">
        <w:rPr>
          <w:rFonts w:ascii="Times New Roman" w:hAnsi="Times New Roman" w:cs="Times New Roman"/>
        </w:rPr>
        <w:t xml:space="preserve"> included in the CITES treaty, which should provide some protection, it is </w:t>
      </w:r>
      <w:r w:rsidR="00357603" w:rsidRPr="00594173">
        <w:rPr>
          <w:rFonts w:ascii="Times New Roman" w:hAnsi="Times New Roman" w:cs="Times New Roman"/>
          <w:lang w:val="en-US"/>
        </w:rPr>
        <w:t>nonetheless</w:t>
      </w:r>
      <w:r w:rsidR="00E737D6" w:rsidRPr="00594173">
        <w:rPr>
          <w:rFonts w:ascii="Times New Roman" w:hAnsi="Times New Roman" w:cs="Times New Roman"/>
        </w:rPr>
        <w:t xml:space="preserve"> being overexploited (</w:t>
      </w:r>
      <w:r w:rsidR="007E719D" w:rsidRPr="00594173">
        <w:rPr>
          <w:rFonts w:ascii="Times New Roman" w:hAnsi="Times New Roman" w:cs="Times New Roman"/>
          <w:lang w:val="en-US"/>
        </w:rPr>
        <w:t>Figures 5 and</w:t>
      </w:r>
      <w:r w:rsidR="007D633F" w:rsidRPr="00594173">
        <w:rPr>
          <w:rFonts w:ascii="Times New Roman" w:hAnsi="Times New Roman" w:cs="Times New Roman"/>
          <w:lang w:val="en-US"/>
        </w:rPr>
        <w:t xml:space="preserve"> </w:t>
      </w:r>
      <w:r w:rsidR="00B13675" w:rsidRPr="00594173">
        <w:rPr>
          <w:rFonts w:ascii="Times New Roman" w:hAnsi="Times New Roman" w:cs="Times New Roman"/>
          <w:lang w:val="en-US"/>
        </w:rPr>
        <w:t>8</w:t>
      </w:r>
      <w:r w:rsidR="00357603" w:rsidRPr="00594173">
        <w:rPr>
          <w:rFonts w:ascii="Times New Roman" w:hAnsi="Times New Roman" w:cs="Times New Roman"/>
          <w:lang w:val="en-US"/>
        </w:rPr>
        <w:t>)</w:t>
      </w:r>
      <w:r w:rsidR="00E737D6" w:rsidRPr="00594173">
        <w:rPr>
          <w:rFonts w:ascii="Times New Roman" w:hAnsi="Times New Roman" w:cs="Times New Roman"/>
        </w:rPr>
        <w:t xml:space="preserve">. This makes </w:t>
      </w:r>
      <w:r w:rsidR="00E737D6" w:rsidRPr="00594173">
        <w:rPr>
          <w:rFonts w:ascii="Times New Roman" w:hAnsi="Times New Roman" w:cs="Times New Roman"/>
          <w:i/>
          <w:iCs/>
        </w:rPr>
        <w:t>S. zygaena</w:t>
      </w:r>
      <w:r w:rsidR="00E737D6" w:rsidRPr="00594173">
        <w:rPr>
          <w:rFonts w:ascii="Times New Roman" w:hAnsi="Times New Roman" w:cs="Times New Roman"/>
        </w:rPr>
        <w:t xml:space="preserve"> vulnerable to continued population decrease because of fishing (Tresierra &amp; </w:t>
      </w:r>
      <w:r w:rsidR="00D0605A" w:rsidRPr="00594173">
        <w:rPr>
          <w:rFonts w:ascii="Times New Roman" w:hAnsi="Times New Roman" w:cs="Times New Roman"/>
          <w:lang w:val="en-US"/>
        </w:rPr>
        <w:t>Culquichicón</w:t>
      </w:r>
      <w:r w:rsidRPr="00594173">
        <w:rPr>
          <w:rFonts w:ascii="Times New Roman" w:hAnsi="Times New Roman" w:cs="Times New Roman"/>
          <w:lang w:val="en-US"/>
        </w:rPr>
        <w:t>,</w:t>
      </w:r>
      <w:r w:rsidR="00D0605A" w:rsidRPr="00594173">
        <w:rPr>
          <w:rFonts w:ascii="Times New Roman" w:hAnsi="Times New Roman" w:cs="Times New Roman"/>
        </w:rPr>
        <w:t xml:space="preserve"> </w:t>
      </w:r>
      <w:r w:rsidR="00E737D6" w:rsidRPr="00594173">
        <w:rPr>
          <w:rFonts w:ascii="Times New Roman" w:hAnsi="Times New Roman" w:cs="Times New Roman"/>
        </w:rPr>
        <w:t xml:space="preserve">1993). </w:t>
      </w:r>
    </w:p>
    <w:p w14:paraId="1022FBFE" w14:textId="1D700E5F"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t>An additional observation supporting this assertion is that over the entire study period</w:t>
      </w:r>
      <w:r w:rsidR="00181010" w:rsidRPr="00594173">
        <w:rPr>
          <w:rFonts w:ascii="Times New Roman" w:hAnsi="Times New Roman" w:cs="Times New Roman"/>
          <w:lang w:val="en-US"/>
        </w:rPr>
        <w:t>,</w:t>
      </w:r>
      <w:r w:rsidRPr="00594173">
        <w:rPr>
          <w:rFonts w:ascii="Times New Roman" w:hAnsi="Times New Roman" w:cs="Times New Roman"/>
        </w:rPr>
        <w:t xml:space="preserve"> not a single specimen in excess of 200 cm was landed, which is the minimum length for sexual maturity (</w:t>
      </w:r>
      <w:r w:rsidR="00181010" w:rsidRPr="00594173">
        <w:rPr>
          <w:rFonts w:ascii="Times New Roman" w:hAnsi="Times New Roman" w:cs="Times New Roman"/>
        </w:rPr>
        <w:t>Castañeda</w:t>
      </w:r>
      <w:r w:rsidR="00181010" w:rsidRPr="00594173">
        <w:rPr>
          <w:rFonts w:ascii="Times New Roman" w:hAnsi="Times New Roman" w:cs="Times New Roman"/>
          <w:lang w:val="es-PE"/>
        </w:rPr>
        <w:t xml:space="preserve">, 2001; </w:t>
      </w:r>
      <w:r w:rsidRPr="00594173">
        <w:rPr>
          <w:rFonts w:ascii="Times New Roman" w:hAnsi="Times New Roman" w:cs="Times New Roman"/>
        </w:rPr>
        <w:t>Nava</w:t>
      </w:r>
      <w:r w:rsidR="00E04696" w:rsidRPr="00594173">
        <w:rPr>
          <w:rFonts w:ascii="Times New Roman" w:hAnsi="Times New Roman" w:cs="Times New Roman"/>
          <w:lang w:val="es-PE"/>
        </w:rPr>
        <w:t xml:space="preserve"> </w:t>
      </w:r>
      <w:r w:rsidR="00CF117E" w:rsidRPr="00594173">
        <w:rPr>
          <w:rFonts w:ascii="Times New Roman" w:hAnsi="Times New Roman" w:cs="Times New Roman"/>
          <w:lang w:val="es-PE"/>
        </w:rPr>
        <w:t>and</w:t>
      </w:r>
      <w:r w:rsidR="00E04696" w:rsidRPr="00594173">
        <w:rPr>
          <w:rFonts w:ascii="Times New Roman" w:hAnsi="Times New Roman" w:cs="Times New Roman"/>
          <w:lang w:val="es-PE"/>
        </w:rPr>
        <w:t xml:space="preserve"> Márquez</w:t>
      </w:r>
      <w:r w:rsidRPr="00594173">
        <w:rPr>
          <w:rFonts w:ascii="Times New Roman" w:hAnsi="Times New Roman" w:cs="Times New Roman"/>
        </w:rPr>
        <w:t xml:space="preserve">, </w:t>
      </w:r>
      <w:r w:rsidR="00E04696" w:rsidRPr="00594173">
        <w:rPr>
          <w:rFonts w:ascii="Times New Roman" w:hAnsi="Times New Roman" w:cs="Times New Roman"/>
          <w:lang w:val="es-PE"/>
        </w:rPr>
        <w:t>2014</w:t>
      </w:r>
      <w:r w:rsidRPr="00594173">
        <w:rPr>
          <w:rFonts w:ascii="Times New Roman" w:hAnsi="Times New Roman" w:cs="Times New Roman"/>
        </w:rPr>
        <w:t xml:space="preserve">). Therefore, </w:t>
      </w:r>
      <w:r w:rsidR="00181010" w:rsidRPr="00594173">
        <w:rPr>
          <w:rFonts w:ascii="Times New Roman" w:hAnsi="Times New Roman" w:cs="Times New Roman"/>
          <w:lang w:val="en-US"/>
        </w:rPr>
        <w:t xml:space="preserve">currently, </w:t>
      </w:r>
      <w:r w:rsidRPr="00594173">
        <w:rPr>
          <w:rFonts w:ascii="Times New Roman" w:hAnsi="Times New Roman" w:cs="Times New Roman"/>
        </w:rPr>
        <w:t xml:space="preserve">the fishery is mostly composed of neonates and juveniles. This was not the case </w:t>
      </w:r>
      <w:r w:rsidR="00357603" w:rsidRPr="00594173">
        <w:rPr>
          <w:rFonts w:ascii="Times New Roman" w:hAnsi="Times New Roman" w:cs="Times New Roman"/>
          <w:lang w:val="en-US"/>
        </w:rPr>
        <w:t>for</w:t>
      </w:r>
      <w:r w:rsidRPr="00594173">
        <w:rPr>
          <w:rFonts w:ascii="Times New Roman" w:hAnsi="Times New Roman" w:cs="Times New Roman"/>
        </w:rPr>
        <w:t xml:space="preserve"> a study at the turn of the century </w:t>
      </w:r>
      <w:r w:rsidR="00181010" w:rsidRPr="00594173">
        <w:rPr>
          <w:rFonts w:ascii="Times New Roman" w:hAnsi="Times New Roman" w:cs="Times New Roman"/>
          <w:lang w:val="en-US"/>
        </w:rPr>
        <w:t>in which</w:t>
      </w:r>
      <w:r w:rsidRPr="00594173">
        <w:rPr>
          <w:rFonts w:ascii="Times New Roman" w:hAnsi="Times New Roman" w:cs="Times New Roman"/>
        </w:rPr>
        <w:t xml:space="preserve"> specimens as large as 340 cm were observed (</w:t>
      </w:r>
      <w:r w:rsidR="00100AE9" w:rsidRPr="00594173">
        <w:rPr>
          <w:rFonts w:ascii="Times New Roman" w:hAnsi="Times New Roman" w:cs="Times New Roman"/>
          <w:lang w:val="en-US"/>
        </w:rPr>
        <w:t xml:space="preserve">Castañeda, 2001; </w:t>
      </w:r>
      <w:r w:rsidR="00B31EEA" w:rsidRPr="00594173">
        <w:rPr>
          <w:rFonts w:ascii="Times New Roman" w:hAnsi="Times New Roman" w:cs="Times New Roman"/>
          <w:lang w:val="es-PE"/>
        </w:rPr>
        <w:t xml:space="preserve">Nava </w:t>
      </w:r>
      <w:r w:rsidR="00CF117E" w:rsidRPr="00594173">
        <w:rPr>
          <w:rFonts w:ascii="Times New Roman" w:hAnsi="Times New Roman" w:cs="Times New Roman"/>
          <w:lang w:val="es-PE"/>
        </w:rPr>
        <w:t>and</w:t>
      </w:r>
      <w:r w:rsidR="00B31EEA" w:rsidRPr="00594173">
        <w:rPr>
          <w:rFonts w:ascii="Times New Roman" w:hAnsi="Times New Roman" w:cs="Times New Roman"/>
          <w:lang w:val="es-PE"/>
        </w:rPr>
        <w:t xml:space="preserve"> Márquez,</w:t>
      </w:r>
      <w:r w:rsidR="00F80033" w:rsidRPr="00594173">
        <w:rPr>
          <w:rFonts w:ascii="Times New Roman" w:hAnsi="Times New Roman" w:cs="Times New Roman"/>
          <w:lang w:val="es-PE"/>
        </w:rPr>
        <w:t xml:space="preserve"> </w:t>
      </w:r>
      <w:r w:rsidR="008F1BD9" w:rsidRPr="00594173">
        <w:rPr>
          <w:rFonts w:ascii="Times New Roman" w:hAnsi="Times New Roman" w:cs="Times New Roman"/>
          <w:lang w:val="es-PE"/>
        </w:rPr>
        <w:t>2014</w:t>
      </w:r>
      <w:r w:rsidRPr="00594173">
        <w:rPr>
          <w:rFonts w:ascii="Times New Roman" w:hAnsi="Times New Roman" w:cs="Times New Roman"/>
        </w:rPr>
        <w:t xml:space="preserve">). A subsequent study in Peru published in 2021 </w:t>
      </w:r>
      <w:r w:rsidR="00357603" w:rsidRPr="00594173">
        <w:rPr>
          <w:rFonts w:ascii="Times New Roman" w:hAnsi="Times New Roman" w:cs="Times New Roman"/>
          <w:lang w:val="en-US"/>
        </w:rPr>
        <w:t>observed</w:t>
      </w:r>
      <w:r w:rsidRPr="00594173">
        <w:rPr>
          <w:rFonts w:ascii="Times New Roman" w:hAnsi="Times New Roman" w:cs="Times New Roman"/>
        </w:rPr>
        <w:t xml:space="preserve"> a maximum length of 294 cm (Acuña</w:t>
      </w:r>
      <w:r w:rsidR="00100AE9" w:rsidRPr="00594173">
        <w:rPr>
          <w:rFonts w:ascii="Times New Roman" w:hAnsi="Times New Roman" w:cs="Times New Roman"/>
          <w:lang w:val="en-US"/>
        </w:rPr>
        <w:t>,</w:t>
      </w:r>
      <w:r w:rsidRPr="00594173">
        <w:rPr>
          <w:rFonts w:ascii="Times New Roman" w:hAnsi="Times New Roman" w:cs="Times New Roman"/>
        </w:rPr>
        <w:t xml:space="preserve"> 2021). </w:t>
      </w:r>
      <w:r w:rsidR="00383BF7">
        <w:rPr>
          <w:rFonts w:ascii="Times New Roman" w:hAnsi="Times New Roman" w:cs="Times New Roman"/>
          <w:lang w:val="en-US"/>
        </w:rPr>
        <w:t xml:space="preserve">These previous samplings also </w:t>
      </w:r>
      <w:r w:rsidRPr="00594173">
        <w:rPr>
          <w:rFonts w:ascii="Times New Roman" w:hAnsi="Times New Roman" w:cs="Times New Roman"/>
        </w:rPr>
        <w:t xml:space="preserve">observed a skew toward smaller specimens. </w:t>
      </w:r>
      <w:r w:rsidR="00383BF7">
        <w:rPr>
          <w:rFonts w:ascii="Times New Roman" w:hAnsi="Times New Roman" w:cs="Times New Roman"/>
          <w:lang w:val="en-US"/>
        </w:rPr>
        <w:t>Taken together with the present work,</w:t>
      </w:r>
      <w:r w:rsidRPr="00594173">
        <w:rPr>
          <w:rFonts w:ascii="Times New Roman" w:hAnsi="Times New Roman" w:cs="Times New Roman"/>
        </w:rPr>
        <w:t xml:space="preserve"> data suggest a steady decline to near elimination of sexually mature </w:t>
      </w:r>
      <w:r w:rsidRPr="00594173">
        <w:rPr>
          <w:rFonts w:ascii="Times New Roman" w:hAnsi="Times New Roman" w:cs="Times New Roman"/>
          <w:i/>
          <w:iCs/>
        </w:rPr>
        <w:t>S. zygaena</w:t>
      </w:r>
      <w:r w:rsidRPr="00594173">
        <w:rPr>
          <w:rFonts w:ascii="Times New Roman" w:hAnsi="Times New Roman" w:cs="Times New Roman"/>
        </w:rPr>
        <w:t xml:space="preserve"> in this fishery over the past two decades. </w:t>
      </w:r>
    </w:p>
    <w:p w14:paraId="4BE1E3EF" w14:textId="5ADAA4EA"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rPr>
        <w:lastRenderedPageBreak/>
        <w:t xml:space="preserve">Because of the absence of longer specimens in the present study, the population statistics in Table 1 may be </w:t>
      </w:r>
      <w:r w:rsidR="00181010" w:rsidRPr="00594173">
        <w:rPr>
          <w:rFonts w:ascii="Times New Roman" w:hAnsi="Times New Roman" w:cs="Times New Roman"/>
          <w:lang w:val="en-US"/>
        </w:rPr>
        <w:t>biased</w:t>
      </w:r>
      <w:r w:rsidRPr="00594173">
        <w:rPr>
          <w:rFonts w:ascii="Times New Roman" w:hAnsi="Times New Roman" w:cs="Times New Roman"/>
        </w:rPr>
        <w:t xml:space="preserve"> </w:t>
      </w:r>
      <w:r w:rsidR="00100AE9" w:rsidRPr="00594173">
        <w:rPr>
          <w:rFonts w:ascii="Times New Roman" w:hAnsi="Times New Roman" w:cs="Times New Roman"/>
          <w:lang w:val="en-US"/>
        </w:rPr>
        <w:t xml:space="preserve">to </w:t>
      </w:r>
      <w:r w:rsidR="003D562A" w:rsidRPr="00594173">
        <w:rPr>
          <w:rFonts w:ascii="Times New Roman" w:hAnsi="Times New Roman" w:cs="Times New Roman"/>
          <w:lang w:val="en-US"/>
        </w:rPr>
        <w:t>underestimate</w:t>
      </w:r>
      <w:r w:rsidRPr="00594173">
        <w:rPr>
          <w:rFonts w:ascii="Times New Roman" w:hAnsi="Times New Roman" w:cs="Times New Roman"/>
        </w:rPr>
        <w:t xml:space="preserve">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and overestimate </w:t>
      </w:r>
      <w:r w:rsidR="00100AE9" w:rsidRPr="00594173">
        <w:rPr>
          <w:rFonts w:ascii="Times New Roman" w:hAnsi="Times New Roman" w:cs="Times New Roman"/>
          <w:i/>
          <w:iCs/>
          <w:lang w:val="en-US"/>
        </w:rPr>
        <w:t>k</w:t>
      </w:r>
      <w:r w:rsidRPr="00594173">
        <w:rPr>
          <w:rFonts w:ascii="Times New Roman" w:hAnsi="Times New Roman" w:cs="Times New Roman"/>
        </w:rPr>
        <w:t xml:space="preserve">. A report on </w:t>
      </w:r>
      <w:r w:rsidRPr="00594173">
        <w:rPr>
          <w:rFonts w:ascii="Times New Roman" w:hAnsi="Times New Roman" w:cs="Times New Roman"/>
          <w:i/>
          <w:iCs/>
        </w:rPr>
        <w:t>S. zygaena</w:t>
      </w:r>
      <w:r w:rsidRPr="00594173">
        <w:rPr>
          <w:rFonts w:ascii="Times New Roman" w:hAnsi="Times New Roman" w:cs="Times New Roman"/>
        </w:rPr>
        <w:t xml:space="preserve"> in Baja California calculated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of 349 cm and </w:t>
      </w:r>
      <w:r w:rsidR="00221899" w:rsidRPr="00594173">
        <w:rPr>
          <w:rFonts w:ascii="Times New Roman" w:hAnsi="Times New Roman" w:cs="Times New Roman"/>
          <w:i/>
          <w:iCs/>
          <w:lang w:val="es-PE"/>
        </w:rPr>
        <w:t>k</w:t>
      </w:r>
      <w:r w:rsidR="00283417" w:rsidRPr="00594173">
        <w:rPr>
          <w:rFonts w:ascii="Times New Roman" w:hAnsi="Times New Roman" w:cs="Times New Roman"/>
          <w:i/>
          <w:iCs/>
          <w:lang w:val="es-PE"/>
        </w:rPr>
        <w:t xml:space="preserve"> </w:t>
      </w:r>
      <w:r w:rsidRPr="00594173">
        <w:rPr>
          <w:rFonts w:ascii="Times New Roman" w:hAnsi="Times New Roman" w:cs="Times New Roman"/>
        </w:rPr>
        <w:t xml:space="preserve">of 0.16 for females, and an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of 338 cm and </w:t>
      </w:r>
      <w:r w:rsidRPr="00594173">
        <w:rPr>
          <w:rFonts w:ascii="Times New Roman" w:hAnsi="Times New Roman" w:cs="Times New Roman"/>
          <w:i/>
          <w:iCs/>
        </w:rPr>
        <w:t>k</w:t>
      </w:r>
      <w:r w:rsidRPr="00594173">
        <w:rPr>
          <w:rFonts w:ascii="Times New Roman" w:hAnsi="Times New Roman" w:cs="Times New Roman"/>
        </w:rPr>
        <w:t xml:space="preserve"> of 0.18 for males, for instance (</w:t>
      </w:r>
      <w:r w:rsidR="000366B3" w:rsidRPr="00594173">
        <w:rPr>
          <w:rFonts w:ascii="Times New Roman" w:hAnsi="Times New Roman" w:cs="Times New Roman"/>
          <w:lang w:val="en-US"/>
        </w:rPr>
        <w:t>Morán Villatoro,</w:t>
      </w:r>
      <w:r w:rsidRPr="00594173">
        <w:rPr>
          <w:rFonts w:ascii="Times New Roman" w:hAnsi="Times New Roman" w:cs="Times New Roman"/>
        </w:rPr>
        <w:t xml:space="preserve"> 2018). Other research on </w:t>
      </w:r>
      <w:r w:rsidRPr="00594173">
        <w:rPr>
          <w:rFonts w:ascii="Times New Roman" w:hAnsi="Times New Roman" w:cs="Times New Roman"/>
          <w:i/>
          <w:iCs/>
        </w:rPr>
        <w:t>Sphyrna</w:t>
      </w:r>
      <w:r w:rsidRPr="00594173">
        <w:rPr>
          <w:rFonts w:ascii="Times New Roman" w:hAnsi="Times New Roman" w:cs="Times New Roman"/>
        </w:rPr>
        <w:t xml:space="preserve"> spp. shows a similar trend, with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between 2</w:t>
      </w:r>
      <w:r w:rsidR="00C60F00" w:rsidRPr="00594173">
        <w:rPr>
          <w:rFonts w:ascii="Times New Roman" w:hAnsi="Times New Roman" w:cs="Times New Roman"/>
          <w:lang w:val="en-US"/>
        </w:rPr>
        <w:t>2</w:t>
      </w:r>
      <w:r w:rsidRPr="00594173">
        <w:rPr>
          <w:rFonts w:ascii="Times New Roman" w:hAnsi="Times New Roman" w:cs="Times New Roman"/>
        </w:rPr>
        <w:t xml:space="preserve">0 and 350 cm, </w:t>
      </w:r>
      <w:r w:rsidR="00221899" w:rsidRPr="00594173">
        <w:rPr>
          <w:rFonts w:ascii="Times New Roman" w:hAnsi="Times New Roman" w:cs="Times New Roman"/>
          <w:i/>
          <w:iCs/>
          <w:lang w:val="en-US"/>
        </w:rPr>
        <w:t>k</w:t>
      </w:r>
      <w:r w:rsidRPr="00594173">
        <w:rPr>
          <w:rFonts w:ascii="Times New Roman" w:hAnsi="Times New Roman" w:cs="Times New Roman"/>
        </w:rPr>
        <w:t xml:space="preserve"> between 0.11 and 0.18, and </w:t>
      </w:r>
      <w:r w:rsidRPr="00594173">
        <w:rPr>
          <w:rFonts w:ascii="Times New Roman" w:hAnsi="Times New Roman" w:cs="Times New Roman"/>
          <w:i/>
          <w:iCs/>
        </w:rPr>
        <w:t>t</w:t>
      </w:r>
      <w:r w:rsidRPr="00594173">
        <w:rPr>
          <w:rFonts w:ascii="Times New Roman" w:hAnsi="Times New Roman" w:cs="Times New Roman"/>
          <w:i/>
          <w:iCs/>
          <w:vertAlign w:val="subscript"/>
        </w:rPr>
        <w:t>0</w:t>
      </w:r>
      <w:r w:rsidRPr="00594173">
        <w:rPr>
          <w:rFonts w:ascii="Times New Roman" w:hAnsi="Times New Roman" w:cs="Times New Roman"/>
        </w:rPr>
        <w:t xml:space="preserve"> between -2.86 and -0.63 years (</w:t>
      </w:r>
      <w:r w:rsidR="00D44481" w:rsidRPr="00594173">
        <w:rPr>
          <w:rFonts w:ascii="Times New Roman" w:hAnsi="Times New Roman" w:cs="Times New Roman"/>
        </w:rPr>
        <w:t>Anislado</w:t>
      </w:r>
      <w:r w:rsidR="00D44481" w:rsidRPr="00594173">
        <w:rPr>
          <w:rFonts w:ascii="Times New Roman" w:hAnsi="Times New Roman" w:cs="Times New Roman"/>
          <w:lang w:val="en-US"/>
        </w:rPr>
        <w:t xml:space="preserve"> and Robinson, 2001; </w:t>
      </w:r>
      <w:r w:rsidR="007959EC" w:rsidRPr="00594173">
        <w:rPr>
          <w:rFonts w:ascii="Times New Roman" w:hAnsi="Times New Roman" w:cs="Times New Roman"/>
          <w:lang w:val="en-US"/>
        </w:rPr>
        <w:t xml:space="preserve">Piercy, et al., 2007; </w:t>
      </w:r>
      <w:r w:rsidRPr="00594173">
        <w:rPr>
          <w:rFonts w:ascii="Times New Roman" w:hAnsi="Times New Roman" w:cs="Times New Roman"/>
        </w:rPr>
        <w:t xml:space="preserve">Piercy, </w:t>
      </w:r>
      <w:r w:rsidR="00D44481" w:rsidRPr="00594173">
        <w:rPr>
          <w:rFonts w:ascii="Times New Roman" w:hAnsi="Times New Roman" w:cs="Times New Roman"/>
          <w:lang w:val="en-US"/>
        </w:rPr>
        <w:t>et al.,</w:t>
      </w:r>
      <w:r w:rsidR="001D249D" w:rsidRPr="00594173">
        <w:rPr>
          <w:rFonts w:ascii="Times New Roman" w:hAnsi="Times New Roman" w:cs="Times New Roman"/>
          <w:lang w:val="en-US"/>
        </w:rPr>
        <w:t xml:space="preserve"> </w:t>
      </w:r>
      <w:r w:rsidRPr="00594173">
        <w:rPr>
          <w:rFonts w:ascii="Times New Roman" w:hAnsi="Times New Roman" w:cs="Times New Roman"/>
        </w:rPr>
        <w:t xml:space="preserve">2010; </w:t>
      </w:r>
      <w:r w:rsidR="005A5CFB" w:rsidRPr="00594173">
        <w:rPr>
          <w:rFonts w:ascii="Times New Roman" w:hAnsi="Times New Roman" w:cs="Times New Roman"/>
          <w:lang w:val="en-US"/>
        </w:rPr>
        <w:t>Zarate Rustrián,</w:t>
      </w:r>
      <w:r w:rsidR="005A5CFB" w:rsidRPr="00594173">
        <w:rPr>
          <w:rFonts w:ascii="Times New Roman" w:hAnsi="Times New Roman" w:cs="Times New Roman"/>
        </w:rPr>
        <w:t xml:space="preserve"> </w:t>
      </w:r>
      <w:r w:rsidRPr="00594173">
        <w:rPr>
          <w:rFonts w:ascii="Times New Roman" w:hAnsi="Times New Roman" w:cs="Times New Roman"/>
        </w:rPr>
        <w:t xml:space="preserve">2010). Our results, although not likely applicable to understanding the natural growth of </w:t>
      </w:r>
      <w:r w:rsidRPr="00594173">
        <w:rPr>
          <w:rFonts w:ascii="Times New Roman" w:hAnsi="Times New Roman" w:cs="Times New Roman"/>
          <w:i/>
          <w:iCs/>
        </w:rPr>
        <w:t>S. zygaena</w:t>
      </w:r>
      <w:r w:rsidRPr="00594173">
        <w:rPr>
          <w:rFonts w:ascii="Times New Roman" w:hAnsi="Times New Roman" w:cs="Times New Roman"/>
        </w:rPr>
        <w:t>, nonetheless highlight the overexploitation of the species in northern Peruvian waters</w:t>
      </w:r>
      <w:r w:rsidR="00357603" w:rsidRPr="00594173">
        <w:rPr>
          <w:rFonts w:ascii="Times New Roman" w:hAnsi="Times New Roman" w:cs="Times New Roman"/>
          <w:lang w:val="en-US"/>
        </w:rPr>
        <w:t xml:space="preserve"> and how population statistics can be misleading without </w:t>
      </w:r>
      <w:r w:rsidR="00181010" w:rsidRPr="00594173">
        <w:rPr>
          <w:rFonts w:ascii="Times New Roman" w:hAnsi="Times New Roman" w:cs="Times New Roman"/>
          <w:lang w:val="en-US"/>
        </w:rPr>
        <w:t>including</w:t>
      </w:r>
      <w:r w:rsidR="00357603" w:rsidRPr="00594173">
        <w:rPr>
          <w:rFonts w:ascii="Times New Roman" w:hAnsi="Times New Roman" w:cs="Times New Roman"/>
          <w:lang w:val="en-US"/>
        </w:rPr>
        <w:t xml:space="preserve"> of fishing </w:t>
      </w:r>
      <w:r w:rsidR="00181010" w:rsidRPr="00594173">
        <w:rPr>
          <w:rFonts w:ascii="Times New Roman" w:hAnsi="Times New Roman" w:cs="Times New Roman"/>
          <w:lang w:val="en-US"/>
        </w:rPr>
        <w:t>mortality</w:t>
      </w:r>
      <w:r w:rsidRPr="00594173">
        <w:rPr>
          <w:rFonts w:ascii="Times New Roman" w:hAnsi="Times New Roman" w:cs="Times New Roman"/>
        </w:rPr>
        <w:t xml:space="preserve">.  </w:t>
      </w:r>
    </w:p>
    <w:p w14:paraId="6DDC6794" w14:textId="29169B9A" w:rsidR="00E737D6" w:rsidRPr="00594173" w:rsidRDefault="00E737D6" w:rsidP="00594173">
      <w:pPr>
        <w:spacing w:after="240" w:line="360" w:lineRule="auto"/>
        <w:rPr>
          <w:rFonts w:ascii="Times New Roman" w:hAnsi="Times New Roman" w:cs="Times New Roman"/>
        </w:rPr>
      </w:pPr>
      <w:r w:rsidRPr="00594173">
        <w:rPr>
          <w:rFonts w:ascii="Times New Roman" w:hAnsi="Times New Roman" w:cs="Times New Roman"/>
          <w:i/>
          <w:iCs/>
        </w:rPr>
        <w:t>S. zygaena</w:t>
      </w:r>
      <w:r w:rsidRPr="00594173">
        <w:rPr>
          <w:rFonts w:ascii="Times New Roman" w:hAnsi="Times New Roman" w:cs="Times New Roman"/>
        </w:rPr>
        <w:t xml:space="preserve"> was landed at only two of the four ports studied. There are three likely reasons for this. First, Morín and Malabrigo are have smaller fleets, with Salaverry accounting for about half of total catch in the La Libertad region. Second, other authors have also suggested that this is due to seasonal migration of </w:t>
      </w:r>
      <w:r w:rsidRPr="00594173">
        <w:rPr>
          <w:rFonts w:ascii="Times New Roman" w:hAnsi="Times New Roman" w:cs="Times New Roman"/>
          <w:i/>
          <w:iCs/>
        </w:rPr>
        <w:t>S. zygaena</w:t>
      </w:r>
      <w:r w:rsidRPr="00594173">
        <w:rPr>
          <w:rFonts w:ascii="Times New Roman" w:hAnsi="Times New Roman" w:cs="Times New Roman"/>
        </w:rPr>
        <w:t xml:space="preserve"> to cooler waters in summer and warmer waters in winter, which bypassed Morín and Malabrigo, as long-duration La Niña conditions in the Pacific Ocean dominated between September and mid-November 2022 (</w:t>
      </w:r>
      <w:r w:rsidR="00C37FED" w:rsidRPr="00594173">
        <w:rPr>
          <w:rFonts w:ascii="Times New Roman" w:hAnsi="Times New Roman" w:cs="Times New Roman"/>
          <w:lang w:val="en-US"/>
        </w:rPr>
        <w:t>NOAA, 2023</w:t>
      </w:r>
      <w:r w:rsidRPr="00594173">
        <w:rPr>
          <w:rFonts w:ascii="Times New Roman" w:hAnsi="Times New Roman" w:cs="Times New Roman"/>
        </w:rPr>
        <w:t xml:space="preserve">). Third, personal communication with the fishers </w:t>
      </w:r>
      <w:r w:rsidR="00181010" w:rsidRPr="00594173">
        <w:rPr>
          <w:rFonts w:ascii="Times New Roman" w:hAnsi="Times New Roman" w:cs="Times New Roman"/>
          <w:lang w:val="en-US"/>
        </w:rPr>
        <w:t>from</w:t>
      </w:r>
      <w:r w:rsidRPr="00594173">
        <w:rPr>
          <w:rFonts w:ascii="Times New Roman" w:hAnsi="Times New Roman" w:cs="Times New Roman"/>
        </w:rPr>
        <w:t xml:space="preserve"> the four ports indicated that 2022 was a poor year for fishing. Fishers in Puerto Morín migrated north, and those in Puerto Malabrigo focused on other species. </w:t>
      </w:r>
    </w:p>
    <w:p w14:paraId="010A4781" w14:textId="746BCE63" w:rsidR="00E737D6" w:rsidRPr="00594173" w:rsidRDefault="00E737D6" w:rsidP="00594173">
      <w:pPr>
        <w:spacing w:after="240" w:line="360" w:lineRule="auto"/>
        <w:rPr>
          <w:rFonts w:ascii="Times New Roman" w:hAnsi="Times New Roman" w:cs="Times New Roman"/>
          <w:lang w:val="en-US"/>
        </w:rPr>
      </w:pPr>
      <w:r w:rsidRPr="00594173">
        <w:rPr>
          <w:rFonts w:ascii="Times New Roman" w:hAnsi="Times New Roman" w:cs="Times New Roman"/>
        </w:rPr>
        <w:t xml:space="preserve">Landings of </w:t>
      </w:r>
      <w:r w:rsidRPr="00594173">
        <w:rPr>
          <w:rFonts w:ascii="Times New Roman" w:hAnsi="Times New Roman" w:cs="Times New Roman"/>
          <w:i/>
          <w:iCs/>
        </w:rPr>
        <w:t>S. zygaena</w:t>
      </w:r>
      <w:r w:rsidRPr="00594173">
        <w:rPr>
          <w:rFonts w:ascii="Times New Roman" w:hAnsi="Times New Roman" w:cs="Times New Roman"/>
        </w:rPr>
        <w:t xml:space="preserve"> were not evenly spread </w:t>
      </w:r>
      <w:r w:rsidR="00181010" w:rsidRPr="00594173">
        <w:rPr>
          <w:rFonts w:ascii="Times New Roman" w:hAnsi="Times New Roman" w:cs="Times New Roman"/>
          <w:lang w:val="en-US"/>
        </w:rPr>
        <w:t>throughout</w:t>
      </w:r>
      <w:r w:rsidRPr="00594173">
        <w:rPr>
          <w:rFonts w:ascii="Times New Roman" w:hAnsi="Times New Roman" w:cs="Times New Roman"/>
        </w:rPr>
        <w:t xml:space="preserve"> the study period; more than half of the specimens studied were landed in May. This result nicely coincides with previous work between 2017 and 2019 </w:t>
      </w:r>
      <w:r w:rsidR="00383BF7">
        <w:rPr>
          <w:rFonts w:ascii="Times New Roman" w:hAnsi="Times New Roman" w:cs="Times New Roman"/>
          <w:lang w:val="en-US"/>
        </w:rPr>
        <w:t>as the</w:t>
      </w:r>
      <w:r w:rsidRPr="00594173">
        <w:rPr>
          <w:rFonts w:ascii="Times New Roman" w:hAnsi="Times New Roman" w:cs="Times New Roman"/>
        </w:rPr>
        <w:t xml:space="preserve"> yearly maximum for </w:t>
      </w:r>
      <w:r w:rsidRPr="00594173">
        <w:rPr>
          <w:rFonts w:ascii="Times New Roman" w:hAnsi="Times New Roman" w:cs="Times New Roman"/>
          <w:i/>
          <w:iCs/>
        </w:rPr>
        <w:t>S. zygaena</w:t>
      </w:r>
      <w:r w:rsidRPr="00594173">
        <w:rPr>
          <w:rFonts w:ascii="Times New Roman" w:hAnsi="Times New Roman" w:cs="Times New Roman"/>
        </w:rPr>
        <w:t xml:space="preserve"> landings occurred in April, May, or June. These months also coincide with maximum recruitment (</w:t>
      </w:r>
      <w:r w:rsidR="00100AE9" w:rsidRPr="00594173">
        <w:rPr>
          <w:rFonts w:ascii="Times New Roman" w:hAnsi="Times New Roman" w:cs="Times New Roman"/>
          <w:lang w:val="en-US"/>
        </w:rPr>
        <w:t>Figure 4</w:t>
      </w:r>
      <w:r w:rsidRPr="00594173">
        <w:rPr>
          <w:rFonts w:ascii="Times New Roman" w:hAnsi="Times New Roman" w:cs="Times New Roman"/>
        </w:rPr>
        <w:t>). These results may be explained by climatic patterns off the northern Peruvian coast. During the austral winter</w:t>
      </w:r>
      <w:r w:rsidR="00181010" w:rsidRPr="00594173">
        <w:rPr>
          <w:rFonts w:ascii="Times New Roman" w:hAnsi="Times New Roman" w:cs="Times New Roman"/>
          <w:lang w:val="en-US"/>
        </w:rPr>
        <w:t>,</w:t>
      </w:r>
      <w:r w:rsidRPr="00594173">
        <w:rPr>
          <w:rFonts w:ascii="Times New Roman" w:hAnsi="Times New Roman" w:cs="Times New Roman"/>
        </w:rPr>
        <w:t xml:space="preserve"> the Pacific anticyclone creates</w:t>
      </w:r>
      <w:r w:rsidR="00357603" w:rsidRPr="00594173">
        <w:rPr>
          <w:rFonts w:ascii="Times New Roman" w:hAnsi="Times New Roman" w:cs="Times New Roman"/>
          <w:lang w:val="en-US"/>
        </w:rPr>
        <w:t xml:space="preserve"> strong</w:t>
      </w:r>
      <w:r w:rsidRPr="00594173">
        <w:rPr>
          <w:rFonts w:ascii="Times New Roman" w:hAnsi="Times New Roman" w:cs="Times New Roman"/>
        </w:rPr>
        <w:t xml:space="preserve"> winds that flow principally from the south that then veer westward, which strengthens an upwelling of nutrients that enriches the food chain, enabling predators, like </w:t>
      </w:r>
      <w:r w:rsidRPr="00594173">
        <w:rPr>
          <w:rFonts w:ascii="Times New Roman" w:hAnsi="Times New Roman" w:cs="Times New Roman"/>
          <w:i/>
          <w:iCs/>
        </w:rPr>
        <w:t>S. zygaena</w:t>
      </w:r>
      <w:r w:rsidR="00181010" w:rsidRPr="00594173">
        <w:rPr>
          <w:rFonts w:ascii="Times New Roman" w:hAnsi="Times New Roman" w:cs="Times New Roman"/>
          <w:lang w:val="en-US"/>
        </w:rPr>
        <w:t>,</w:t>
      </w:r>
      <w:r w:rsidRPr="00594173">
        <w:rPr>
          <w:rFonts w:ascii="Times New Roman" w:hAnsi="Times New Roman" w:cs="Times New Roman"/>
        </w:rPr>
        <w:t xml:space="preserve"> to grow rapidly during these months. It is also likely that this yearly cycle is responsible for the February breeding season</w:t>
      </w:r>
      <w:r w:rsidR="00357603" w:rsidRPr="00594173">
        <w:rPr>
          <w:rFonts w:ascii="Times New Roman" w:hAnsi="Times New Roman" w:cs="Times New Roman"/>
          <w:lang w:val="en-US"/>
        </w:rPr>
        <w:t>, which positions neonates to take advantage of this abundance.</w:t>
      </w:r>
    </w:p>
    <w:p w14:paraId="476D6504" w14:textId="77777777" w:rsidR="00D0605A" w:rsidRPr="00594173" w:rsidRDefault="007D633F" w:rsidP="00594173">
      <w:pPr>
        <w:spacing w:after="240" w:line="360" w:lineRule="auto"/>
        <w:rPr>
          <w:rFonts w:ascii="Times New Roman" w:hAnsi="Times New Roman" w:cs="Times New Roman"/>
          <w:lang w:val="en-US"/>
        </w:rPr>
      </w:pPr>
      <w:r w:rsidRPr="00594173">
        <w:rPr>
          <w:rFonts w:ascii="Times New Roman" w:hAnsi="Times New Roman" w:cs="Times New Roman"/>
          <w:i/>
          <w:iCs/>
          <w:lang w:val="en-US"/>
        </w:rPr>
        <w:lastRenderedPageBreak/>
        <w:t>S. zygaena</w:t>
      </w:r>
      <w:r w:rsidRPr="00594173">
        <w:rPr>
          <w:rFonts w:ascii="Times New Roman" w:hAnsi="Times New Roman" w:cs="Times New Roman"/>
          <w:lang w:val="en-US"/>
        </w:rPr>
        <w:t xml:space="preserve"> has a high natural rate of </w:t>
      </w:r>
      <w:r w:rsidR="008F3DCD" w:rsidRPr="00594173">
        <w:rPr>
          <w:rFonts w:ascii="Times New Roman" w:hAnsi="Times New Roman" w:cs="Times New Roman"/>
          <w:lang w:val="en-US"/>
        </w:rPr>
        <w:t>M</w:t>
      </w:r>
      <w:r w:rsidRPr="00594173">
        <w:rPr>
          <w:rFonts w:ascii="Times New Roman" w:hAnsi="Times New Roman" w:cs="Times New Roman"/>
          <w:lang w:val="en-US"/>
        </w:rPr>
        <w:t>, which must be considered for management plans</w:t>
      </w:r>
      <w:r w:rsidR="008F3DCD" w:rsidRPr="00594173">
        <w:rPr>
          <w:rFonts w:ascii="Times New Roman" w:hAnsi="Times New Roman" w:cs="Times New Roman"/>
          <w:lang w:val="en-US"/>
        </w:rPr>
        <w:t xml:space="preserve"> (Gimenez, 2001). One possible way to decrease M could include better management of estuaries, bays, and mangroves where </w:t>
      </w:r>
      <w:r w:rsidR="008F3DCD" w:rsidRPr="00594173">
        <w:rPr>
          <w:rFonts w:ascii="Times New Roman" w:hAnsi="Times New Roman" w:cs="Times New Roman"/>
          <w:i/>
          <w:iCs/>
          <w:lang w:val="en-US"/>
        </w:rPr>
        <w:t>S. zygaena</w:t>
      </w:r>
      <w:r w:rsidR="008F3DCD" w:rsidRPr="00594173">
        <w:rPr>
          <w:rFonts w:ascii="Times New Roman" w:hAnsi="Times New Roman" w:cs="Times New Roman"/>
          <w:lang w:val="en-US"/>
        </w:rPr>
        <w:t xml:space="preserve"> commonly rears its young, where the turbid, nutrient-rich water offers food and protection to neonates and juveniles (Zanella, et al., 2009). </w:t>
      </w:r>
    </w:p>
    <w:p w14:paraId="4AB739E8" w14:textId="1E6557E1" w:rsidR="00F83598" w:rsidRPr="00594173" w:rsidRDefault="00F8359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Conclusion</w:t>
      </w:r>
      <w:r w:rsidR="00181010" w:rsidRPr="00594173">
        <w:rPr>
          <w:rFonts w:ascii="Times New Roman" w:hAnsi="Times New Roman" w:cs="Times New Roman"/>
          <w:lang w:val="en-US"/>
        </w:rPr>
        <w:t>s</w:t>
      </w:r>
    </w:p>
    <w:p w14:paraId="03CDF1E9" w14:textId="12E3A5AA" w:rsidR="00F83598" w:rsidRPr="00594173" w:rsidRDefault="00F8359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Despite legal protections and legal regulation, </w:t>
      </w:r>
      <w:r w:rsidRPr="00594173">
        <w:rPr>
          <w:rFonts w:ascii="Times New Roman" w:hAnsi="Times New Roman" w:cs="Times New Roman"/>
          <w:i/>
          <w:iCs/>
          <w:lang w:val="en-US"/>
        </w:rPr>
        <w:t>S. zygaena</w:t>
      </w:r>
      <w:r w:rsidRPr="00594173">
        <w:rPr>
          <w:rFonts w:ascii="Times New Roman" w:hAnsi="Times New Roman" w:cs="Times New Roman"/>
          <w:lang w:val="en-US"/>
        </w:rPr>
        <w:t xml:space="preserve"> is an overexploited species in </w:t>
      </w:r>
      <w:r w:rsidR="00882FBD" w:rsidRPr="00594173">
        <w:rPr>
          <w:rFonts w:ascii="Times New Roman" w:hAnsi="Times New Roman" w:cs="Times New Roman"/>
          <w:lang w:val="en-US"/>
        </w:rPr>
        <w:t>n</w:t>
      </w:r>
      <w:r w:rsidRPr="00594173">
        <w:rPr>
          <w:rFonts w:ascii="Times New Roman" w:hAnsi="Times New Roman" w:cs="Times New Roman"/>
          <w:lang w:val="en-US"/>
        </w:rPr>
        <w:t xml:space="preserve">orthern Peruvian waters, putting </w:t>
      </w:r>
      <w:r w:rsidR="00882FBD" w:rsidRPr="00594173">
        <w:rPr>
          <w:rFonts w:ascii="Times New Roman" w:hAnsi="Times New Roman" w:cs="Times New Roman"/>
          <w:lang w:val="en-US"/>
        </w:rPr>
        <w:t>continued commercial exploitation of this species at risk</w:t>
      </w:r>
      <w:r w:rsidRPr="00594173">
        <w:rPr>
          <w:rFonts w:ascii="Times New Roman" w:hAnsi="Times New Roman" w:cs="Times New Roman"/>
          <w:lang w:val="en-US"/>
        </w:rPr>
        <w:t>. To reestablish a balance between recruitment and exploitation, additional measures that reduce natural and fishing mortality should be taken. These actions may include protecting estuaries where young are found, limiting catch mass, and placing further limitations on the fishing season.</w:t>
      </w:r>
    </w:p>
    <w:p w14:paraId="7F6EBFAA" w14:textId="405BF200" w:rsidR="009150B2"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Data availability statement</w:t>
      </w:r>
    </w:p>
    <w:p w14:paraId="2CC63F6F" w14:textId="42572C9F" w:rsidR="008F3DCD" w:rsidRPr="00594173" w:rsidRDefault="00D43816"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A spreadsheet containing the TL, month, and location of the sharks examined in this study is available as a supplemental data</w:t>
      </w:r>
      <w:r w:rsidR="00882FBD" w:rsidRPr="00594173">
        <w:rPr>
          <w:rFonts w:ascii="Times New Roman" w:hAnsi="Times New Roman" w:cs="Times New Roman"/>
          <w:lang w:val="en-US"/>
        </w:rPr>
        <w:t xml:space="preserve"> </w:t>
      </w:r>
      <w:r w:rsidRPr="00594173">
        <w:rPr>
          <w:rFonts w:ascii="Times New Roman" w:hAnsi="Times New Roman" w:cs="Times New Roman"/>
          <w:lang w:val="en-US"/>
        </w:rPr>
        <w:t xml:space="preserve">set. </w:t>
      </w:r>
    </w:p>
    <w:p w14:paraId="1723D2F8" w14:textId="227E61B1" w:rsidR="00823B6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Acknowledgment</w:t>
      </w:r>
    </w:p>
    <w:p w14:paraId="05B2A2DC" w14:textId="2D2100FE" w:rsidR="00823B6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The authors wish to acknowledge help from IMARPE field observers German Vela, Cinthia Vásquez Ruiz</w:t>
      </w:r>
      <w:r w:rsidR="00882FBD" w:rsidRPr="00594173">
        <w:rPr>
          <w:rFonts w:ascii="Times New Roman" w:hAnsi="Times New Roman" w:cs="Times New Roman"/>
          <w:lang w:val="en-US"/>
        </w:rPr>
        <w:t>,</w:t>
      </w:r>
      <w:r w:rsidRPr="00594173">
        <w:rPr>
          <w:rFonts w:ascii="Times New Roman" w:hAnsi="Times New Roman" w:cs="Times New Roman"/>
          <w:lang w:val="en-US"/>
        </w:rPr>
        <w:t xml:space="preserve"> and Armando Isla.</w:t>
      </w:r>
    </w:p>
    <w:p w14:paraId="7D501D0B" w14:textId="33ACEB22" w:rsidR="00823B68"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This research did not receive any specific grant from funding agencies in the public, commercial, or not-for-profit sectors.</w:t>
      </w:r>
    </w:p>
    <w:p w14:paraId="0D445BA2" w14:textId="4D552C46" w:rsidR="00255147" w:rsidRDefault="00255147" w:rsidP="00594173">
      <w:pPr>
        <w:spacing w:after="240" w:line="360" w:lineRule="auto"/>
        <w:rPr>
          <w:rFonts w:ascii="Times New Roman" w:hAnsi="Times New Roman" w:cs="Times New Roman"/>
          <w:lang w:val="en-US"/>
        </w:rPr>
      </w:pPr>
      <w:r>
        <w:rPr>
          <w:rFonts w:ascii="Times New Roman" w:hAnsi="Times New Roman" w:cs="Times New Roman"/>
          <w:lang w:val="en-US"/>
        </w:rPr>
        <w:t>The authors have no conflicts of interest, financial or otherwise in the publication of this manuscript.</w:t>
      </w:r>
    </w:p>
    <w:p w14:paraId="33CED45A" w14:textId="7FF78E75" w:rsidR="00111F44" w:rsidRDefault="00111F44" w:rsidP="00594173">
      <w:pPr>
        <w:spacing w:after="240" w:line="360" w:lineRule="auto"/>
        <w:rPr>
          <w:rFonts w:ascii="Times New Roman" w:hAnsi="Times New Roman" w:cs="Times New Roman"/>
          <w:lang w:val="en-US"/>
        </w:rPr>
      </w:pPr>
      <w:r>
        <w:rPr>
          <w:rFonts w:ascii="Times New Roman" w:hAnsi="Times New Roman" w:cs="Times New Roman"/>
          <w:lang w:val="en-US"/>
        </w:rPr>
        <w:t>Authorship</w:t>
      </w:r>
    </w:p>
    <w:p w14:paraId="6173FA48" w14:textId="34A2A19B" w:rsidR="00990FE0" w:rsidRDefault="00990FE0" w:rsidP="00594173">
      <w:pPr>
        <w:spacing w:after="240" w:line="360" w:lineRule="auto"/>
        <w:rPr>
          <w:rFonts w:ascii="Times New Roman" w:hAnsi="Times New Roman" w:cs="Times New Roman"/>
          <w:lang w:val="en-US"/>
        </w:rPr>
      </w:pPr>
      <w:proofErr w:type="spellStart"/>
      <w:r w:rsidRPr="00155275">
        <w:rPr>
          <w:rFonts w:ascii="Times New Roman" w:hAnsi="Times New Roman" w:cs="Times New Roman"/>
          <w:b/>
          <w:bCs/>
          <w:lang w:val="en-US"/>
        </w:rPr>
        <w:t>Katicsa</w:t>
      </w:r>
      <w:proofErr w:type="spellEnd"/>
      <w:r w:rsidRPr="00155275">
        <w:rPr>
          <w:rFonts w:ascii="Times New Roman" w:hAnsi="Times New Roman" w:cs="Times New Roman"/>
          <w:b/>
          <w:bCs/>
          <w:lang w:val="en-US"/>
        </w:rPr>
        <w:t xml:space="preserve"> Natalie De La Cruz </w:t>
      </w:r>
      <w:proofErr w:type="spellStart"/>
      <w:r w:rsidRPr="00155275">
        <w:rPr>
          <w:rFonts w:ascii="Times New Roman" w:hAnsi="Times New Roman" w:cs="Times New Roman"/>
          <w:b/>
          <w:bCs/>
          <w:lang w:val="en-US"/>
        </w:rPr>
        <w:t>Barrueto</w:t>
      </w:r>
      <w:proofErr w:type="spellEnd"/>
      <w:r w:rsidRPr="00155275">
        <w:rPr>
          <w:rFonts w:ascii="Times New Roman" w:hAnsi="Times New Roman" w:cs="Times New Roman"/>
          <w:b/>
          <w:bCs/>
          <w:lang w:val="en-US"/>
        </w:rPr>
        <w:t>:</w:t>
      </w:r>
      <w:r>
        <w:rPr>
          <w:rFonts w:ascii="Times New Roman" w:hAnsi="Times New Roman" w:cs="Times New Roman"/>
          <w:lang w:val="en-US"/>
        </w:rPr>
        <w:t xml:space="preserve"> Formal analysis</w:t>
      </w:r>
      <w:r w:rsidR="00155275">
        <w:rPr>
          <w:rFonts w:ascii="Times New Roman" w:hAnsi="Times New Roman" w:cs="Times New Roman"/>
          <w:lang w:val="en-US"/>
        </w:rPr>
        <w:t>, Investigation, Writing – Original draft</w:t>
      </w:r>
      <w:r w:rsidR="00155275">
        <w:rPr>
          <w:rFonts w:ascii="Times New Roman" w:hAnsi="Times New Roman" w:cs="Times New Roman"/>
          <w:lang w:val="en-US"/>
        </w:rPr>
        <w:t>, Writing – Review and editing</w:t>
      </w:r>
      <w:r w:rsidR="00155275">
        <w:rPr>
          <w:rFonts w:ascii="Times New Roman" w:hAnsi="Times New Roman" w:cs="Times New Roman"/>
          <w:lang w:val="en-US"/>
        </w:rPr>
        <w:t xml:space="preserve">, Data Curation. </w:t>
      </w:r>
      <w:proofErr w:type="spellStart"/>
      <w:r w:rsidRPr="00155275">
        <w:rPr>
          <w:rFonts w:ascii="Times New Roman" w:hAnsi="Times New Roman" w:cs="Times New Roman"/>
          <w:b/>
          <w:bCs/>
          <w:lang w:val="en-US"/>
        </w:rPr>
        <w:t>Kenyi</w:t>
      </w:r>
      <w:proofErr w:type="spellEnd"/>
      <w:r w:rsidRPr="00155275">
        <w:rPr>
          <w:rFonts w:ascii="Times New Roman" w:hAnsi="Times New Roman" w:cs="Times New Roman"/>
          <w:b/>
          <w:bCs/>
          <w:lang w:val="en-US"/>
        </w:rPr>
        <w:t xml:space="preserve"> </w:t>
      </w:r>
      <w:proofErr w:type="spellStart"/>
      <w:r w:rsidRPr="00155275">
        <w:rPr>
          <w:rFonts w:ascii="Times New Roman" w:hAnsi="Times New Roman" w:cs="Times New Roman"/>
          <w:b/>
          <w:bCs/>
          <w:lang w:val="en-US"/>
        </w:rPr>
        <w:t>Kaneshima</w:t>
      </w:r>
      <w:proofErr w:type="spellEnd"/>
      <w:r w:rsidRPr="00155275">
        <w:rPr>
          <w:rFonts w:ascii="Times New Roman" w:hAnsi="Times New Roman" w:cs="Times New Roman"/>
          <w:b/>
          <w:bCs/>
          <w:lang w:val="en-US"/>
        </w:rPr>
        <w:t xml:space="preserve"> González</w:t>
      </w:r>
      <w:r w:rsidR="00155275" w:rsidRPr="00155275">
        <w:rPr>
          <w:rFonts w:ascii="Times New Roman" w:hAnsi="Times New Roman" w:cs="Times New Roman"/>
          <w:b/>
          <w:bCs/>
          <w:lang w:val="en-US"/>
        </w:rPr>
        <w:t>:</w:t>
      </w:r>
      <w:r w:rsidR="00155275">
        <w:rPr>
          <w:rFonts w:ascii="Times New Roman" w:hAnsi="Times New Roman" w:cs="Times New Roman"/>
          <w:lang w:val="en-US"/>
        </w:rPr>
        <w:t xml:space="preserve"> </w:t>
      </w:r>
      <w:r w:rsidR="00155275">
        <w:rPr>
          <w:rFonts w:ascii="Times New Roman" w:hAnsi="Times New Roman" w:cs="Times New Roman"/>
          <w:lang w:val="en-US"/>
        </w:rPr>
        <w:t>Investigation, Writing – Original draft, Writing – Review and editing</w:t>
      </w:r>
      <w:r w:rsidR="00155275">
        <w:rPr>
          <w:rFonts w:ascii="Times New Roman" w:hAnsi="Times New Roman" w:cs="Times New Roman"/>
          <w:lang w:val="en-US"/>
        </w:rPr>
        <w:t xml:space="preserve">, Data Curation. </w:t>
      </w:r>
      <w:r w:rsidRPr="00155275">
        <w:rPr>
          <w:rFonts w:ascii="Times New Roman" w:hAnsi="Times New Roman" w:cs="Times New Roman"/>
          <w:b/>
          <w:bCs/>
          <w:lang w:val="en-US"/>
        </w:rPr>
        <w:t xml:space="preserve">Zoila </w:t>
      </w:r>
      <w:proofErr w:type="spellStart"/>
      <w:r w:rsidRPr="00155275">
        <w:rPr>
          <w:rFonts w:ascii="Times New Roman" w:hAnsi="Times New Roman" w:cs="Times New Roman"/>
          <w:b/>
          <w:bCs/>
          <w:lang w:val="en-US"/>
        </w:rPr>
        <w:t>Gladis</w:t>
      </w:r>
      <w:proofErr w:type="spellEnd"/>
      <w:r w:rsidRPr="00155275">
        <w:rPr>
          <w:rFonts w:ascii="Times New Roman" w:hAnsi="Times New Roman" w:cs="Times New Roman"/>
          <w:b/>
          <w:bCs/>
          <w:lang w:val="en-US"/>
        </w:rPr>
        <w:t xml:space="preserve"> </w:t>
      </w:r>
      <w:proofErr w:type="spellStart"/>
      <w:r w:rsidRPr="00155275">
        <w:rPr>
          <w:rFonts w:ascii="Times New Roman" w:hAnsi="Times New Roman" w:cs="Times New Roman"/>
          <w:b/>
          <w:bCs/>
          <w:lang w:val="en-US"/>
        </w:rPr>
        <w:t>Culquichicón</w:t>
      </w:r>
      <w:proofErr w:type="spellEnd"/>
      <w:r w:rsidRPr="00155275">
        <w:rPr>
          <w:rFonts w:ascii="Times New Roman" w:hAnsi="Times New Roman" w:cs="Times New Roman"/>
          <w:b/>
          <w:bCs/>
          <w:lang w:val="en-US"/>
        </w:rPr>
        <w:t xml:space="preserve"> </w:t>
      </w:r>
      <w:proofErr w:type="spellStart"/>
      <w:r w:rsidRPr="00155275">
        <w:rPr>
          <w:rFonts w:ascii="Times New Roman" w:hAnsi="Times New Roman" w:cs="Times New Roman"/>
          <w:b/>
          <w:bCs/>
          <w:lang w:val="en-US"/>
        </w:rPr>
        <w:t>Malpica</w:t>
      </w:r>
      <w:proofErr w:type="spellEnd"/>
      <w:r w:rsidRPr="00155275">
        <w:rPr>
          <w:rFonts w:ascii="Times New Roman" w:hAnsi="Times New Roman" w:cs="Times New Roman"/>
          <w:b/>
          <w:bCs/>
          <w:lang w:val="en-US"/>
        </w:rPr>
        <w:t>:</w:t>
      </w:r>
      <w:r>
        <w:rPr>
          <w:rFonts w:ascii="Times New Roman" w:hAnsi="Times New Roman" w:cs="Times New Roman"/>
          <w:lang w:val="en-US"/>
        </w:rPr>
        <w:t xml:space="preserve"> Conceptualization, Funding acquisition, Formal analysis</w:t>
      </w:r>
      <w:r w:rsidR="00155275">
        <w:rPr>
          <w:rFonts w:ascii="Times New Roman" w:hAnsi="Times New Roman" w:cs="Times New Roman"/>
          <w:lang w:val="en-US"/>
        </w:rPr>
        <w:t xml:space="preserve">, Methodology, </w:t>
      </w:r>
      <w:r w:rsidR="00155275">
        <w:rPr>
          <w:rFonts w:ascii="Times New Roman" w:hAnsi="Times New Roman" w:cs="Times New Roman"/>
          <w:lang w:val="en-US"/>
        </w:rPr>
        <w:lastRenderedPageBreak/>
        <w:t xml:space="preserve">Project Administration, Resources, Supervision, Writing – Review and editing. </w:t>
      </w:r>
      <w:r w:rsidRPr="00155275">
        <w:rPr>
          <w:rFonts w:ascii="Times New Roman" w:hAnsi="Times New Roman" w:cs="Times New Roman"/>
          <w:b/>
          <w:bCs/>
          <w:lang w:val="en-US"/>
        </w:rPr>
        <w:t xml:space="preserve">Alvaro Edmundo </w:t>
      </w:r>
      <w:proofErr w:type="spellStart"/>
      <w:r w:rsidRPr="00155275">
        <w:rPr>
          <w:rFonts w:ascii="Times New Roman" w:hAnsi="Times New Roman" w:cs="Times New Roman"/>
          <w:b/>
          <w:bCs/>
          <w:lang w:val="en-US"/>
        </w:rPr>
        <w:t>Tresierra</w:t>
      </w:r>
      <w:proofErr w:type="spellEnd"/>
      <w:r w:rsidRPr="00155275">
        <w:rPr>
          <w:rFonts w:ascii="Times New Roman" w:hAnsi="Times New Roman" w:cs="Times New Roman"/>
          <w:b/>
          <w:bCs/>
          <w:lang w:val="en-US"/>
        </w:rPr>
        <w:t xml:space="preserve"> Aguila</w:t>
      </w:r>
      <w:r w:rsidRPr="00155275">
        <w:rPr>
          <w:rFonts w:ascii="Times New Roman" w:hAnsi="Times New Roman" w:cs="Times New Roman"/>
          <w:b/>
          <w:bCs/>
          <w:lang w:val="en-US"/>
        </w:rPr>
        <w:t>r:</w:t>
      </w:r>
      <w:r>
        <w:rPr>
          <w:rFonts w:ascii="Times New Roman" w:hAnsi="Times New Roman" w:cs="Times New Roman"/>
          <w:lang w:val="en-US"/>
        </w:rPr>
        <w:t xml:space="preserve"> Funding acquisition</w:t>
      </w:r>
      <w:r w:rsidR="00155275">
        <w:rPr>
          <w:rFonts w:ascii="Times New Roman" w:hAnsi="Times New Roman" w:cs="Times New Roman"/>
          <w:lang w:val="en-US"/>
        </w:rPr>
        <w:t xml:space="preserve">, </w:t>
      </w:r>
      <w:r w:rsidR="00155275">
        <w:rPr>
          <w:rFonts w:ascii="Times New Roman" w:hAnsi="Times New Roman" w:cs="Times New Roman"/>
          <w:lang w:val="en-US"/>
        </w:rPr>
        <w:t>Methodology</w:t>
      </w:r>
      <w:r w:rsidR="00155275">
        <w:rPr>
          <w:rFonts w:ascii="Times New Roman" w:hAnsi="Times New Roman" w:cs="Times New Roman"/>
          <w:lang w:val="en-US"/>
        </w:rPr>
        <w:t>, Resources, Validation.</w:t>
      </w:r>
      <w:r w:rsidRPr="00155275">
        <w:rPr>
          <w:rFonts w:ascii="Times New Roman" w:hAnsi="Times New Roman" w:cs="Times New Roman"/>
          <w:b/>
          <w:bCs/>
          <w:lang w:val="en-US"/>
        </w:rPr>
        <w:t xml:space="preserve"> </w:t>
      </w:r>
      <w:proofErr w:type="spellStart"/>
      <w:r w:rsidRPr="00155275">
        <w:rPr>
          <w:rFonts w:ascii="Times New Roman" w:hAnsi="Times New Roman" w:cs="Times New Roman"/>
          <w:b/>
          <w:bCs/>
          <w:lang w:val="en-US"/>
        </w:rPr>
        <w:t>Bilmia</w:t>
      </w:r>
      <w:proofErr w:type="spellEnd"/>
      <w:r w:rsidRPr="00155275">
        <w:rPr>
          <w:rFonts w:ascii="Times New Roman" w:hAnsi="Times New Roman" w:cs="Times New Roman"/>
          <w:b/>
          <w:bCs/>
          <w:lang w:val="en-US"/>
        </w:rPr>
        <w:t xml:space="preserve"> </w:t>
      </w:r>
      <w:proofErr w:type="spellStart"/>
      <w:r w:rsidRPr="00155275">
        <w:rPr>
          <w:rFonts w:ascii="Times New Roman" w:hAnsi="Times New Roman" w:cs="Times New Roman"/>
          <w:b/>
          <w:bCs/>
          <w:lang w:val="en-US"/>
        </w:rPr>
        <w:t>Veneros</w:t>
      </w:r>
      <w:proofErr w:type="spellEnd"/>
      <w:r w:rsidRPr="00155275">
        <w:rPr>
          <w:rFonts w:ascii="Times New Roman" w:hAnsi="Times New Roman" w:cs="Times New Roman"/>
          <w:b/>
          <w:bCs/>
          <w:lang w:val="en-US"/>
        </w:rPr>
        <w:t xml:space="preserve"> Urbina</w:t>
      </w:r>
      <w:r w:rsidRPr="00155275">
        <w:rPr>
          <w:rFonts w:ascii="Times New Roman" w:hAnsi="Times New Roman" w:cs="Times New Roman"/>
          <w:b/>
          <w:bCs/>
          <w:lang w:val="en-US"/>
        </w:rPr>
        <w:t>:</w:t>
      </w:r>
      <w:r>
        <w:rPr>
          <w:rFonts w:ascii="Times New Roman" w:hAnsi="Times New Roman" w:cs="Times New Roman"/>
          <w:lang w:val="en-US"/>
        </w:rPr>
        <w:t xml:space="preserve"> Funding acquisitio</w:t>
      </w:r>
      <w:r w:rsidR="00155275">
        <w:rPr>
          <w:rFonts w:ascii="Times New Roman" w:hAnsi="Times New Roman" w:cs="Times New Roman"/>
          <w:lang w:val="en-US"/>
        </w:rPr>
        <w:t xml:space="preserve">n, </w:t>
      </w:r>
      <w:r w:rsidR="00155275">
        <w:rPr>
          <w:rFonts w:ascii="Times New Roman" w:hAnsi="Times New Roman" w:cs="Times New Roman"/>
          <w:lang w:val="en-US"/>
        </w:rPr>
        <w:t>Methodology</w:t>
      </w:r>
      <w:r w:rsidR="00155275">
        <w:rPr>
          <w:rFonts w:ascii="Times New Roman" w:hAnsi="Times New Roman" w:cs="Times New Roman"/>
          <w:lang w:val="en-US"/>
        </w:rPr>
        <w:t>, Resources.</w:t>
      </w:r>
    </w:p>
    <w:p w14:paraId="7D8658CD" w14:textId="503504BB" w:rsidR="009150B2" w:rsidRPr="00594173" w:rsidRDefault="009150B2"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References</w:t>
      </w:r>
    </w:p>
    <w:p w14:paraId="523BC2C5" w14:textId="79951B84"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t xml:space="preserve">Acuña, N. 2021. Ecología trófica del “tiburón martillo” </w:t>
      </w:r>
      <w:r w:rsidRPr="00594173">
        <w:rPr>
          <w:rFonts w:ascii="Times New Roman" w:hAnsi="Times New Roman" w:cs="Times New Roman"/>
          <w:i/>
          <w:iCs/>
          <w:lang w:val="es-ES_tradnl"/>
        </w:rPr>
        <w:t>Sphyrna zygaena</w:t>
      </w:r>
      <w:r w:rsidRPr="00594173">
        <w:rPr>
          <w:rFonts w:ascii="Times New Roman" w:hAnsi="Times New Roman" w:cs="Times New Roman"/>
          <w:lang w:val="es-ES_tradnl"/>
        </w:rPr>
        <w:t xml:space="preserve"> (Linnaeus, 1758) (Carcharhiniformes: Sphyrnidae), en el norte del Perú. </w:t>
      </w:r>
      <w:proofErr w:type="spellStart"/>
      <w:r w:rsidRPr="00594173">
        <w:rPr>
          <w:rFonts w:ascii="Times New Roman" w:hAnsi="Times New Roman" w:cs="Times New Roman"/>
          <w:lang w:val="es-ES_tradnl"/>
        </w:rPr>
        <w:t>Bachelor</w:t>
      </w:r>
      <w:proofErr w:type="spellEnd"/>
      <w:r w:rsidRPr="00594173">
        <w:rPr>
          <w:rFonts w:ascii="Times New Roman" w:hAnsi="Times New Roman" w:cs="Times New Roman"/>
          <w:lang w:val="es-ES_tradnl"/>
        </w:rPr>
        <w:t xml:space="preserve"> </w:t>
      </w:r>
      <w:proofErr w:type="spellStart"/>
      <w:r w:rsidRPr="00594173">
        <w:rPr>
          <w:rFonts w:ascii="Times New Roman" w:hAnsi="Times New Roman" w:cs="Times New Roman"/>
          <w:lang w:val="es-ES_tradnl"/>
        </w:rPr>
        <w:t>Thesis</w:t>
      </w:r>
      <w:proofErr w:type="spellEnd"/>
      <w:r w:rsidR="00CE79FE">
        <w:rPr>
          <w:rFonts w:ascii="Times New Roman" w:hAnsi="Times New Roman" w:cs="Times New Roman"/>
          <w:lang w:val="es-ES_tradnl"/>
        </w:rPr>
        <w:t>,</w:t>
      </w:r>
      <w:r w:rsidRPr="00594173">
        <w:rPr>
          <w:rFonts w:ascii="Times New Roman" w:hAnsi="Times New Roman" w:cs="Times New Roman"/>
          <w:lang w:val="es-ES_tradnl"/>
        </w:rPr>
        <w:t xml:space="preserve"> Universidad Ricardo Palma, Lima, Perú. </w:t>
      </w:r>
      <w:r w:rsidR="0075522C">
        <w:rPr>
          <w:rFonts w:ascii="Times New Roman" w:hAnsi="Times New Roman" w:cs="Times New Roman"/>
          <w:lang w:val="es-ES_tradnl"/>
        </w:rPr>
        <w:t>[</w:t>
      </w:r>
      <w:r w:rsidRPr="00594173">
        <w:rPr>
          <w:rFonts w:ascii="Times New Roman" w:hAnsi="Times New Roman" w:cs="Times New Roman"/>
          <w:lang w:val="es-ES_tradnl"/>
        </w:rPr>
        <w:t>https://repositorio.urp.edu.pe/handle/20.500.14138/4411</w:t>
      </w:r>
      <w:r w:rsidR="0075522C">
        <w:rPr>
          <w:rFonts w:ascii="Times New Roman" w:hAnsi="Times New Roman" w:cs="Times New Roman"/>
          <w:lang w:val="es-ES_tradnl"/>
        </w:rPr>
        <w:t>].</w:t>
      </w:r>
      <w:r w:rsidRPr="00594173">
        <w:rPr>
          <w:rFonts w:ascii="Times New Roman" w:hAnsi="Times New Roman" w:cs="Times New Roman"/>
          <w:lang w:val="es-ES_tradnl"/>
        </w:rPr>
        <w:t xml:space="preserve"> </w:t>
      </w:r>
      <w:proofErr w:type="spellStart"/>
      <w:r w:rsidR="0075522C">
        <w:rPr>
          <w:rFonts w:ascii="Times New Roman" w:hAnsi="Times New Roman" w:cs="Times New Roman"/>
          <w:lang w:val="es-ES_tradnl"/>
        </w:rPr>
        <w:t>Reviewed</w:t>
      </w:r>
      <w:proofErr w:type="spellEnd"/>
      <w:r w:rsidR="0075522C">
        <w:rPr>
          <w:rFonts w:ascii="Times New Roman" w:hAnsi="Times New Roman" w:cs="Times New Roman"/>
          <w:lang w:val="es-ES_tradnl"/>
        </w:rPr>
        <w:t>:</w:t>
      </w:r>
      <w:r w:rsidRPr="00594173">
        <w:rPr>
          <w:rFonts w:ascii="Times New Roman" w:hAnsi="Times New Roman" w:cs="Times New Roman"/>
          <w:lang w:val="es-ES_tradnl"/>
        </w:rPr>
        <w:t xml:space="preserve"> May </w:t>
      </w:r>
      <w:r w:rsidR="00CE79FE">
        <w:rPr>
          <w:rFonts w:ascii="Times New Roman" w:hAnsi="Times New Roman" w:cs="Times New Roman"/>
          <w:lang w:val="es-ES_tradnl"/>
        </w:rPr>
        <w:t xml:space="preserve">7, </w:t>
      </w:r>
      <w:r w:rsidRPr="00594173">
        <w:rPr>
          <w:rFonts w:ascii="Times New Roman" w:hAnsi="Times New Roman" w:cs="Times New Roman"/>
          <w:lang w:val="es-ES_tradnl"/>
        </w:rPr>
        <w:t>2023.</w:t>
      </w:r>
    </w:p>
    <w:p w14:paraId="59ABE611" w14:textId="24ACBB54"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t>Anislado, V. and Robinson, C.</w:t>
      </w:r>
      <w:r w:rsidR="0075522C">
        <w:rPr>
          <w:rFonts w:ascii="Times New Roman" w:hAnsi="Times New Roman" w:cs="Times New Roman"/>
          <w:lang w:val="es-ES_tradnl"/>
        </w:rPr>
        <w:t xml:space="preserve"> </w:t>
      </w:r>
      <w:r w:rsidRPr="00594173">
        <w:rPr>
          <w:rFonts w:ascii="Times New Roman" w:hAnsi="Times New Roman" w:cs="Times New Roman"/>
          <w:lang w:val="es-ES_tradnl"/>
        </w:rPr>
        <w:t xml:space="preserve">2001. Edad y crecimiento del tiburón martillo </w:t>
      </w:r>
      <w:r w:rsidRPr="00594173">
        <w:rPr>
          <w:rFonts w:ascii="Times New Roman" w:hAnsi="Times New Roman" w:cs="Times New Roman"/>
          <w:i/>
          <w:iCs/>
          <w:lang w:val="es-ES_tradnl"/>
        </w:rPr>
        <w:t>Sphyrna lewini</w:t>
      </w:r>
      <w:r w:rsidRPr="00594173">
        <w:rPr>
          <w:rFonts w:ascii="Times New Roman" w:hAnsi="Times New Roman" w:cs="Times New Roman"/>
          <w:lang w:val="es-ES_tradnl"/>
        </w:rPr>
        <w:t xml:space="preserve"> (Griffith y Smith, 1834) en el Pacífico central de México. Ciencias Marinas, 27(4), 501-520. </w:t>
      </w:r>
      <w:r w:rsidR="0075522C">
        <w:rPr>
          <w:rFonts w:ascii="Times New Roman" w:hAnsi="Times New Roman" w:cs="Times New Roman"/>
          <w:lang w:val="es-ES_tradnl"/>
        </w:rPr>
        <w:t>[</w:t>
      </w:r>
      <w:r w:rsidRPr="00594173">
        <w:rPr>
          <w:rFonts w:ascii="Times New Roman" w:hAnsi="Times New Roman" w:cs="Times New Roman"/>
          <w:lang w:val="es-ES_tradnl"/>
        </w:rPr>
        <w:t>https://www.redalyc.org/comocitar.oa?id=48027402</w:t>
      </w:r>
      <w:r w:rsidR="0075522C">
        <w:rPr>
          <w:rFonts w:ascii="Times New Roman" w:hAnsi="Times New Roman" w:cs="Times New Roman"/>
          <w:lang w:val="es-ES_tradnl"/>
        </w:rPr>
        <w:t xml:space="preserve">]. </w:t>
      </w:r>
      <w:proofErr w:type="spellStart"/>
      <w:r w:rsidR="0075522C">
        <w:rPr>
          <w:rFonts w:ascii="Times New Roman" w:hAnsi="Times New Roman" w:cs="Times New Roman"/>
          <w:lang w:val="es-ES_tradnl"/>
        </w:rPr>
        <w:t>Reviewed</w:t>
      </w:r>
      <w:proofErr w:type="spellEnd"/>
      <w:r w:rsidR="0075522C">
        <w:rPr>
          <w:rFonts w:ascii="Times New Roman" w:hAnsi="Times New Roman" w:cs="Times New Roman"/>
          <w:lang w:val="es-ES_tradnl"/>
        </w:rPr>
        <w:t xml:space="preserve">: </w:t>
      </w:r>
      <w:proofErr w:type="spellStart"/>
      <w:r w:rsidR="0075522C">
        <w:rPr>
          <w:rFonts w:ascii="Times New Roman" w:hAnsi="Times New Roman" w:cs="Times New Roman"/>
          <w:lang w:val="es-ES_tradnl"/>
        </w:rPr>
        <w:t>July</w:t>
      </w:r>
      <w:proofErr w:type="spellEnd"/>
      <w:r w:rsidR="0075522C">
        <w:rPr>
          <w:rFonts w:ascii="Times New Roman" w:hAnsi="Times New Roman" w:cs="Times New Roman"/>
          <w:lang w:val="es-ES_tradnl"/>
        </w:rPr>
        <w:t xml:space="preserve"> </w:t>
      </w:r>
      <w:r w:rsidR="00CE79FE">
        <w:rPr>
          <w:rFonts w:ascii="Times New Roman" w:hAnsi="Times New Roman" w:cs="Times New Roman"/>
          <w:lang w:val="es-ES_tradnl"/>
        </w:rPr>
        <w:t xml:space="preserve">7, </w:t>
      </w:r>
      <w:r w:rsidR="0075522C">
        <w:rPr>
          <w:rFonts w:ascii="Times New Roman" w:hAnsi="Times New Roman" w:cs="Times New Roman"/>
          <w:lang w:val="es-ES_tradnl"/>
        </w:rPr>
        <w:t>2023.</w:t>
      </w:r>
    </w:p>
    <w:p w14:paraId="049D76CD" w14:textId="11E4EEE5" w:rsidR="00A237E6" w:rsidRPr="00594173" w:rsidRDefault="00A237E6"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Bhattacharyya, </w:t>
      </w:r>
      <w:r w:rsidR="00187BFF" w:rsidRPr="00594173">
        <w:rPr>
          <w:rFonts w:ascii="Times New Roman" w:hAnsi="Times New Roman" w:cs="Times New Roman"/>
          <w:lang w:val="en-US"/>
        </w:rPr>
        <w:t>C. G. 1967. A simple method of resolution of a distribution into Gaussian components. Biometrics, 23, 115-35.</w:t>
      </w:r>
      <w:r w:rsidR="0075522C">
        <w:rPr>
          <w:rFonts w:ascii="Times New Roman" w:hAnsi="Times New Roman" w:cs="Times New Roman"/>
          <w:lang w:val="en-US"/>
        </w:rPr>
        <w:t xml:space="preserve"> </w:t>
      </w:r>
      <w:proofErr w:type="spellStart"/>
      <w:r w:rsidR="0075522C">
        <w:rPr>
          <w:rFonts w:ascii="Times New Roman" w:hAnsi="Times New Roman" w:cs="Times New Roman"/>
          <w:lang w:val="en-US"/>
        </w:rPr>
        <w:t>doi</w:t>
      </w:r>
      <w:proofErr w:type="spellEnd"/>
      <w:r w:rsidR="0075522C">
        <w:rPr>
          <w:rFonts w:ascii="Times New Roman" w:hAnsi="Times New Roman" w:cs="Times New Roman"/>
          <w:lang w:val="en-US"/>
        </w:rPr>
        <w:t xml:space="preserve">: </w:t>
      </w:r>
      <w:r w:rsidR="00187BFF" w:rsidRPr="00594173">
        <w:rPr>
          <w:rFonts w:ascii="Times New Roman" w:hAnsi="Times New Roman" w:cs="Times New Roman"/>
          <w:lang w:val="en-US"/>
        </w:rPr>
        <w:t>10.2307/2528285.</w:t>
      </w:r>
    </w:p>
    <w:p w14:paraId="47FAC6E5" w14:textId="3E53A890"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t>Castañeda, J. 2001. Biología y Pesquería del “Tiburón Martillo” (</w:t>
      </w:r>
      <w:r w:rsidRPr="00594173">
        <w:rPr>
          <w:rFonts w:ascii="Times New Roman" w:hAnsi="Times New Roman" w:cs="Times New Roman"/>
          <w:i/>
          <w:iCs/>
          <w:lang w:val="es-ES_tradnl"/>
        </w:rPr>
        <w:t>Sphyrna zygaena</w:t>
      </w:r>
      <w:r w:rsidRPr="00594173">
        <w:rPr>
          <w:rFonts w:ascii="Times New Roman" w:hAnsi="Times New Roman" w:cs="Times New Roman"/>
          <w:lang w:val="es-ES_tradnl"/>
        </w:rPr>
        <w:t xml:space="preserve">) en Lambayeque, 1991 – 2000. Laboratorio Costero de Chiclayo – IMARPE. Informe Progresivo. Nº 139. </w:t>
      </w:r>
      <w:r w:rsidR="0075522C">
        <w:rPr>
          <w:rFonts w:ascii="Times New Roman" w:hAnsi="Times New Roman" w:cs="Times New Roman"/>
          <w:lang w:val="es-ES_tradnl"/>
        </w:rPr>
        <w:t>[</w:t>
      </w:r>
      <w:r w:rsidRPr="00594173">
        <w:rPr>
          <w:rFonts w:ascii="Times New Roman" w:hAnsi="Times New Roman" w:cs="Times New Roman"/>
          <w:lang w:val="es-ES_tradnl"/>
        </w:rPr>
        <w:t>https://biblioimarpe.imarpe.gob.pe/bitstream/20.500.12958/1282/1/IP%20139.2.pdf</w:t>
      </w:r>
      <w:r w:rsidR="0075522C">
        <w:rPr>
          <w:rFonts w:ascii="Times New Roman" w:hAnsi="Times New Roman" w:cs="Times New Roman"/>
          <w:lang w:val="es-ES_tradnl"/>
        </w:rPr>
        <w:t>].</w:t>
      </w:r>
      <w:r w:rsidRPr="00594173">
        <w:rPr>
          <w:rFonts w:ascii="Times New Roman" w:hAnsi="Times New Roman" w:cs="Times New Roman"/>
          <w:lang w:val="es-ES_tradnl"/>
        </w:rPr>
        <w:t xml:space="preserve"> </w:t>
      </w:r>
      <w:proofErr w:type="spellStart"/>
      <w:r w:rsidR="0075522C">
        <w:rPr>
          <w:rFonts w:ascii="Times New Roman" w:hAnsi="Times New Roman" w:cs="Times New Roman"/>
          <w:lang w:val="es-ES_tradnl"/>
        </w:rPr>
        <w:t>Reviewed</w:t>
      </w:r>
      <w:proofErr w:type="spellEnd"/>
      <w:r w:rsidR="0075522C">
        <w:rPr>
          <w:rFonts w:ascii="Times New Roman" w:hAnsi="Times New Roman" w:cs="Times New Roman"/>
          <w:lang w:val="es-ES_tradnl"/>
        </w:rPr>
        <w:t>:</w:t>
      </w:r>
      <w:r w:rsidRPr="00594173">
        <w:rPr>
          <w:rFonts w:ascii="Times New Roman" w:hAnsi="Times New Roman" w:cs="Times New Roman"/>
          <w:lang w:val="es-ES_tradnl"/>
        </w:rPr>
        <w:t xml:space="preserve"> May </w:t>
      </w:r>
      <w:r w:rsidR="00CE79FE">
        <w:rPr>
          <w:rFonts w:ascii="Times New Roman" w:hAnsi="Times New Roman" w:cs="Times New Roman"/>
          <w:lang w:val="es-ES_tradnl"/>
        </w:rPr>
        <w:t xml:space="preserve">7, </w:t>
      </w:r>
      <w:r w:rsidRPr="00594173">
        <w:rPr>
          <w:rFonts w:ascii="Times New Roman" w:hAnsi="Times New Roman" w:cs="Times New Roman"/>
          <w:lang w:val="es-ES_tradnl"/>
        </w:rPr>
        <w:t>2023.</w:t>
      </w:r>
    </w:p>
    <w:p w14:paraId="3B405624" w14:textId="33165896" w:rsidR="0051294F" w:rsidRPr="00594173" w:rsidRDefault="0051294F" w:rsidP="00594173">
      <w:pPr>
        <w:spacing w:after="240" w:line="360" w:lineRule="auto"/>
        <w:rPr>
          <w:rFonts w:ascii="Times New Roman" w:hAnsi="Times New Roman" w:cs="Times New Roman"/>
          <w:lang w:val="es-ES_tradnl"/>
        </w:rPr>
      </w:pPr>
      <w:proofErr w:type="spellStart"/>
      <w:r w:rsidRPr="00594173">
        <w:rPr>
          <w:rFonts w:ascii="Times New Roman" w:hAnsi="Times New Roman" w:cs="Times New Roman"/>
          <w:lang w:val="es-ES_tradnl"/>
        </w:rPr>
        <w:t>Chicoma</w:t>
      </w:r>
      <w:proofErr w:type="spellEnd"/>
      <w:r w:rsidRPr="00594173">
        <w:rPr>
          <w:rFonts w:ascii="Times New Roman" w:hAnsi="Times New Roman" w:cs="Times New Roman"/>
          <w:lang w:val="es-ES_tradnl"/>
        </w:rPr>
        <w:t xml:space="preserve"> </w:t>
      </w:r>
      <w:proofErr w:type="spellStart"/>
      <w:r w:rsidRPr="00594173">
        <w:rPr>
          <w:rFonts w:ascii="Times New Roman" w:hAnsi="Times New Roman" w:cs="Times New Roman"/>
          <w:lang w:val="es-ES_tradnl"/>
        </w:rPr>
        <w:t>Lúcar</w:t>
      </w:r>
      <w:proofErr w:type="spellEnd"/>
      <w:r w:rsidRPr="00594173">
        <w:rPr>
          <w:rFonts w:ascii="Times New Roman" w:hAnsi="Times New Roman" w:cs="Times New Roman"/>
          <w:lang w:val="es-ES_tradnl"/>
        </w:rPr>
        <w:t>, J.L. 2021. Establecen límite de captura del recurso tiburón martillo, correspondiente al período 2021 RESOLUCIÓN MINISTERIAL Nº 00104-2021-PRODUCE. El Peruano.</w:t>
      </w:r>
      <w:r w:rsidR="00784722">
        <w:rPr>
          <w:rFonts w:ascii="Times New Roman" w:hAnsi="Times New Roman" w:cs="Times New Roman"/>
          <w:lang w:val="es-ES_tradnl"/>
        </w:rPr>
        <w:t xml:space="preserve"> </w:t>
      </w:r>
      <w:r w:rsidR="0075522C">
        <w:rPr>
          <w:rFonts w:ascii="Times New Roman" w:hAnsi="Times New Roman" w:cs="Times New Roman"/>
          <w:lang w:val="es-ES_tradnl"/>
        </w:rPr>
        <w:t>[</w:t>
      </w:r>
      <w:r w:rsidRPr="00594173">
        <w:rPr>
          <w:rFonts w:ascii="Times New Roman" w:hAnsi="Times New Roman" w:cs="Times New Roman"/>
          <w:lang w:val="es-ES_tradnl"/>
        </w:rPr>
        <w:t>https://busquedas.elperuano.pe/download/url/establecen-limite-de-captura-del-recurso-tiburon-martillo-c-resolucion-ministerial-no-00104-2021-produce-1941312-1</w:t>
      </w:r>
      <w:r w:rsidR="0075522C">
        <w:rPr>
          <w:rFonts w:ascii="Times New Roman" w:hAnsi="Times New Roman" w:cs="Times New Roman"/>
          <w:lang w:val="es-ES_tradnl"/>
        </w:rPr>
        <w:t>].</w:t>
      </w:r>
      <w:r w:rsidRPr="00594173">
        <w:rPr>
          <w:rFonts w:ascii="Times New Roman" w:hAnsi="Times New Roman" w:cs="Times New Roman"/>
          <w:lang w:val="es-ES_tradnl"/>
        </w:rPr>
        <w:t xml:space="preserve"> </w:t>
      </w:r>
      <w:proofErr w:type="spellStart"/>
      <w:r w:rsidR="0075522C">
        <w:rPr>
          <w:rFonts w:ascii="Times New Roman" w:hAnsi="Times New Roman" w:cs="Times New Roman"/>
          <w:lang w:val="es-ES_tradnl"/>
        </w:rPr>
        <w:t>Reviewed</w:t>
      </w:r>
      <w:proofErr w:type="spellEnd"/>
      <w:r w:rsidR="0075522C">
        <w:rPr>
          <w:rFonts w:ascii="Times New Roman" w:hAnsi="Times New Roman" w:cs="Times New Roman"/>
          <w:lang w:val="es-ES_tradnl"/>
        </w:rPr>
        <w:t>:</w:t>
      </w:r>
      <w:r w:rsidRPr="00594173">
        <w:rPr>
          <w:rFonts w:ascii="Times New Roman" w:hAnsi="Times New Roman" w:cs="Times New Roman"/>
          <w:lang w:val="es-ES_tradnl"/>
        </w:rPr>
        <w:t xml:space="preserve"> May </w:t>
      </w:r>
      <w:r w:rsidR="00CE79FE">
        <w:rPr>
          <w:rFonts w:ascii="Times New Roman" w:hAnsi="Times New Roman" w:cs="Times New Roman"/>
          <w:lang w:val="es-ES_tradnl"/>
        </w:rPr>
        <w:t xml:space="preserve">7, </w:t>
      </w:r>
      <w:r w:rsidRPr="00594173">
        <w:rPr>
          <w:rFonts w:ascii="Times New Roman" w:hAnsi="Times New Roman" w:cs="Times New Roman"/>
          <w:lang w:val="es-ES_tradnl"/>
        </w:rPr>
        <w:t>2023.</w:t>
      </w:r>
    </w:p>
    <w:p w14:paraId="3ECE96B2" w14:textId="2FC77C46" w:rsidR="0051294F" w:rsidRPr="00594173" w:rsidRDefault="00EC0A65"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CITES</w:t>
      </w:r>
      <w:r w:rsidR="0075522C">
        <w:rPr>
          <w:rFonts w:ascii="Times New Roman" w:hAnsi="Times New Roman" w:cs="Times New Roman"/>
          <w:lang w:val="en-US"/>
        </w:rPr>
        <w:t>.</w:t>
      </w:r>
      <w:r w:rsidRPr="00594173">
        <w:rPr>
          <w:rFonts w:ascii="Times New Roman" w:hAnsi="Times New Roman" w:cs="Times New Roman"/>
          <w:lang w:val="en-US"/>
        </w:rPr>
        <w:t xml:space="preserve"> 202</w:t>
      </w:r>
      <w:r w:rsidR="003B0874" w:rsidRPr="00594173">
        <w:rPr>
          <w:rFonts w:ascii="Times New Roman" w:hAnsi="Times New Roman" w:cs="Times New Roman"/>
          <w:lang w:val="en-US"/>
        </w:rPr>
        <w:t>3</w:t>
      </w:r>
      <w:r w:rsidRPr="00594173">
        <w:rPr>
          <w:rFonts w:ascii="Times New Roman" w:hAnsi="Times New Roman" w:cs="Times New Roman"/>
          <w:lang w:val="en-US"/>
        </w:rPr>
        <w:t xml:space="preserve">. Appendices I, II, and III of the convention on international trade in endangered species of wild fauna and flora. </w:t>
      </w:r>
      <w:r w:rsidR="0075522C">
        <w:rPr>
          <w:rFonts w:ascii="Times New Roman" w:hAnsi="Times New Roman" w:cs="Times New Roman"/>
          <w:lang w:val="en-US"/>
        </w:rPr>
        <w:t>[</w:t>
      </w:r>
      <w:r w:rsidR="003B0874" w:rsidRPr="00594173">
        <w:rPr>
          <w:rFonts w:ascii="Times New Roman" w:hAnsi="Times New Roman" w:cs="Times New Roman"/>
          <w:lang w:val="en-US"/>
        </w:rPr>
        <w:t>https://cites.org/eng/app/appendices.php</w:t>
      </w:r>
      <w:r w:rsidR="0075522C">
        <w:rPr>
          <w:rFonts w:ascii="Times New Roman" w:hAnsi="Times New Roman" w:cs="Times New Roman"/>
          <w:lang w:val="en-US"/>
        </w:rPr>
        <w:t>].</w:t>
      </w:r>
      <w:r w:rsidR="003B0874" w:rsidRPr="00594173">
        <w:rPr>
          <w:rFonts w:ascii="Times New Roman" w:hAnsi="Times New Roman" w:cs="Times New Roman"/>
          <w:lang w:val="en-US"/>
        </w:rPr>
        <w:t xml:space="preserve"> </w:t>
      </w:r>
      <w:r w:rsidR="0075522C">
        <w:rPr>
          <w:rFonts w:ascii="Times New Roman" w:hAnsi="Times New Roman" w:cs="Times New Roman"/>
          <w:lang w:val="en-US"/>
        </w:rPr>
        <w:t>Reviewed</w:t>
      </w:r>
      <w:r w:rsidR="003B0874" w:rsidRPr="00594173">
        <w:rPr>
          <w:rFonts w:ascii="Times New Roman" w:hAnsi="Times New Roman" w:cs="Times New Roman"/>
          <w:lang w:val="en-US"/>
        </w:rPr>
        <w:t xml:space="preserve"> May</w:t>
      </w:r>
      <w:r w:rsidR="00CE79FE">
        <w:rPr>
          <w:rFonts w:ascii="Times New Roman" w:hAnsi="Times New Roman" w:cs="Times New Roman"/>
          <w:lang w:val="en-US"/>
        </w:rPr>
        <w:t xml:space="preserve"> 7,</w:t>
      </w:r>
      <w:r w:rsidR="003B0874" w:rsidRPr="00594173">
        <w:rPr>
          <w:rFonts w:ascii="Times New Roman" w:hAnsi="Times New Roman" w:cs="Times New Roman"/>
          <w:lang w:val="en-US"/>
        </w:rPr>
        <w:t xml:space="preserve"> 2023.</w:t>
      </w:r>
    </w:p>
    <w:p w14:paraId="692C85BC" w14:textId="681FF0EF" w:rsidR="0051294F" w:rsidRPr="00594173" w:rsidRDefault="0051294F"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lastRenderedPageBreak/>
        <w:t>FAO</w:t>
      </w:r>
      <w:r w:rsidR="0075522C">
        <w:rPr>
          <w:rFonts w:ascii="Times New Roman" w:hAnsi="Times New Roman" w:cs="Times New Roman"/>
          <w:lang w:val="en-US"/>
        </w:rPr>
        <w:t>.</w:t>
      </w:r>
      <w:r w:rsidRPr="00594173">
        <w:rPr>
          <w:rFonts w:ascii="Times New Roman" w:hAnsi="Times New Roman" w:cs="Times New Roman"/>
          <w:lang w:val="en-US"/>
        </w:rPr>
        <w:t xml:space="preserve"> 2023. Fisheries and Aquaculture - Fisheries and Aquaculture - FISAT II - FAO-ICLARM Stock Assessment Tool. </w:t>
      </w:r>
      <w:r w:rsidR="0075522C">
        <w:rPr>
          <w:rFonts w:ascii="Times New Roman" w:hAnsi="Times New Roman" w:cs="Times New Roman"/>
          <w:lang w:val="en-US"/>
        </w:rPr>
        <w:t>[</w:t>
      </w:r>
      <w:r w:rsidRPr="00594173">
        <w:rPr>
          <w:rFonts w:ascii="Times New Roman" w:hAnsi="Times New Roman" w:cs="Times New Roman"/>
          <w:lang w:val="en-US"/>
        </w:rPr>
        <w:t>https://www.fao.org/fishery/en/topic/16072/en</w:t>
      </w:r>
      <w:r w:rsidR="0075522C">
        <w:rPr>
          <w:rFonts w:ascii="Times New Roman" w:hAnsi="Times New Roman" w:cs="Times New Roman"/>
          <w:lang w:val="en-US"/>
        </w:rPr>
        <w:t>].</w:t>
      </w:r>
      <w:r w:rsidRPr="00594173">
        <w:rPr>
          <w:rFonts w:ascii="Times New Roman" w:hAnsi="Times New Roman" w:cs="Times New Roman"/>
          <w:lang w:val="en-US"/>
        </w:rPr>
        <w:t xml:space="preserve"> </w:t>
      </w:r>
      <w:r w:rsidR="0075522C">
        <w:rPr>
          <w:rFonts w:ascii="Times New Roman" w:hAnsi="Times New Roman" w:cs="Times New Roman"/>
          <w:lang w:val="en-US"/>
        </w:rPr>
        <w:t xml:space="preserve">Reviewed: </w:t>
      </w:r>
      <w:r w:rsidRPr="00594173">
        <w:rPr>
          <w:rFonts w:ascii="Times New Roman" w:hAnsi="Times New Roman" w:cs="Times New Roman"/>
          <w:lang w:val="en-US"/>
        </w:rPr>
        <w:t xml:space="preserve">May </w:t>
      </w:r>
      <w:r w:rsidR="00CE79FE">
        <w:rPr>
          <w:rFonts w:ascii="Times New Roman" w:hAnsi="Times New Roman" w:cs="Times New Roman"/>
          <w:lang w:val="en-US"/>
        </w:rPr>
        <w:t xml:space="preserve">7, </w:t>
      </w:r>
      <w:r w:rsidRPr="00594173">
        <w:rPr>
          <w:rFonts w:ascii="Times New Roman" w:hAnsi="Times New Roman" w:cs="Times New Roman"/>
          <w:lang w:val="en-US"/>
        </w:rPr>
        <w:t>2023.</w:t>
      </w:r>
    </w:p>
    <w:p w14:paraId="262B613F" w14:textId="1E95C937" w:rsidR="00C102EF" w:rsidRPr="00594173" w:rsidRDefault="009150B2" w:rsidP="00594173">
      <w:pPr>
        <w:spacing w:after="240" w:line="360" w:lineRule="auto"/>
        <w:rPr>
          <w:rFonts w:ascii="Times New Roman" w:hAnsi="Times New Roman" w:cs="Times New Roman"/>
        </w:rPr>
      </w:pPr>
      <w:r w:rsidRPr="00594173">
        <w:rPr>
          <w:rFonts w:ascii="Times New Roman" w:hAnsi="Times New Roman" w:cs="Times New Roman"/>
          <w:lang w:val="en-US"/>
        </w:rPr>
        <w:t>Gonzalez-Pestana, A., Kouri, C., Velez-</w:t>
      </w:r>
      <w:proofErr w:type="spellStart"/>
      <w:r w:rsidRPr="00594173">
        <w:rPr>
          <w:rFonts w:ascii="Times New Roman" w:hAnsi="Times New Roman" w:cs="Times New Roman"/>
          <w:lang w:val="en-US"/>
        </w:rPr>
        <w:t>Zuazo</w:t>
      </w:r>
      <w:proofErr w:type="spellEnd"/>
      <w:r w:rsidRPr="00594173">
        <w:rPr>
          <w:rFonts w:ascii="Times New Roman" w:hAnsi="Times New Roman" w:cs="Times New Roman"/>
          <w:lang w:val="en-US"/>
        </w:rPr>
        <w:t>, X.</w:t>
      </w:r>
      <w:r w:rsidR="0092132F" w:rsidRPr="00594173">
        <w:rPr>
          <w:rFonts w:ascii="Times New Roman" w:hAnsi="Times New Roman" w:cs="Times New Roman"/>
          <w:lang w:val="en-US"/>
        </w:rPr>
        <w:t xml:space="preserve"> 2016</w:t>
      </w:r>
      <w:r w:rsidR="00C102EF" w:rsidRPr="00594173">
        <w:rPr>
          <w:rFonts w:ascii="Times New Roman" w:hAnsi="Times New Roman" w:cs="Times New Roman"/>
          <w:lang w:val="en-US"/>
        </w:rPr>
        <w:t>.</w:t>
      </w:r>
      <w:r w:rsidRPr="00594173">
        <w:rPr>
          <w:rFonts w:ascii="Times New Roman" w:hAnsi="Times New Roman" w:cs="Times New Roman"/>
          <w:lang w:val="en-US"/>
        </w:rPr>
        <w:t xml:space="preserve"> Shark fisheries in the Southeast Pacific: A 61-year analysis from Peru. </w:t>
      </w:r>
      <w:r w:rsidR="0092132F" w:rsidRPr="00594173">
        <w:rPr>
          <w:rFonts w:ascii="Times New Roman" w:hAnsi="Times New Roman" w:cs="Times New Roman"/>
          <w:lang w:val="en-US"/>
        </w:rPr>
        <w:t>F1000Research. 3, 164.</w:t>
      </w:r>
      <w:r w:rsidR="0075522C">
        <w:rPr>
          <w:rFonts w:ascii="Times New Roman" w:hAnsi="Times New Roman" w:cs="Times New Roman"/>
          <w:lang w:val="en-US"/>
        </w:rPr>
        <w:t xml:space="preserve"> </w:t>
      </w:r>
      <w:proofErr w:type="spellStart"/>
      <w:r w:rsidR="0075522C">
        <w:rPr>
          <w:rFonts w:ascii="Times New Roman" w:hAnsi="Times New Roman" w:cs="Times New Roman"/>
          <w:lang w:val="en-US"/>
        </w:rPr>
        <w:t>doi</w:t>
      </w:r>
      <w:proofErr w:type="spellEnd"/>
      <w:r w:rsidR="0075522C">
        <w:rPr>
          <w:rFonts w:ascii="Times New Roman" w:hAnsi="Times New Roman" w:cs="Times New Roman"/>
          <w:lang w:val="en-US"/>
        </w:rPr>
        <w:t xml:space="preserve">: </w:t>
      </w:r>
      <w:r w:rsidR="0092132F" w:rsidRPr="00594173">
        <w:rPr>
          <w:rFonts w:ascii="Times New Roman" w:hAnsi="Times New Roman" w:cs="Times New Roman"/>
        </w:rPr>
        <w:t>10.12688/f1000research.4412.2</w:t>
      </w:r>
    </w:p>
    <w:p w14:paraId="7A8D360D" w14:textId="2F21939A" w:rsidR="0092132F" w:rsidRPr="00594173" w:rsidRDefault="000E51CE"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Gonzalez-Pestana, A., Alfaro-Shigueto, J., Mangel, J. C., Espinoza, P.</w:t>
      </w:r>
      <w:r w:rsidR="00CE79FE">
        <w:rPr>
          <w:rFonts w:ascii="Times New Roman" w:hAnsi="Times New Roman" w:cs="Times New Roman"/>
          <w:lang w:val="en-US"/>
        </w:rPr>
        <w:t xml:space="preserve"> </w:t>
      </w:r>
      <w:r w:rsidRPr="00594173">
        <w:rPr>
          <w:rFonts w:ascii="Times New Roman" w:hAnsi="Times New Roman" w:cs="Times New Roman"/>
          <w:lang w:val="en-US"/>
        </w:rPr>
        <w:t xml:space="preserve">2017. Mercury levels in the </w:t>
      </w:r>
      <w:r w:rsidR="00315FCC" w:rsidRPr="00594173">
        <w:rPr>
          <w:rFonts w:ascii="Times New Roman" w:hAnsi="Times New Roman" w:cs="Times New Roman"/>
          <w:lang w:val="en-US"/>
        </w:rPr>
        <w:t>s</w:t>
      </w:r>
      <w:r w:rsidRPr="00594173">
        <w:rPr>
          <w:rFonts w:ascii="Times New Roman" w:hAnsi="Times New Roman" w:cs="Times New Roman"/>
          <w:lang w:val="en-US"/>
        </w:rPr>
        <w:t xml:space="preserve">mooth </w:t>
      </w:r>
      <w:r w:rsidR="00315FCC" w:rsidRPr="00594173">
        <w:rPr>
          <w:rFonts w:ascii="Times New Roman" w:hAnsi="Times New Roman" w:cs="Times New Roman"/>
          <w:lang w:val="en-US"/>
        </w:rPr>
        <w:t>h</w:t>
      </w:r>
      <w:r w:rsidRPr="00594173">
        <w:rPr>
          <w:rFonts w:ascii="Times New Roman" w:hAnsi="Times New Roman" w:cs="Times New Roman"/>
          <w:lang w:val="en-US"/>
        </w:rPr>
        <w:t xml:space="preserve">ammerhead </w:t>
      </w:r>
      <w:r w:rsidR="00315FCC" w:rsidRPr="00594173">
        <w:rPr>
          <w:rFonts w:ascii="Times New Roman" w:hAnsi="Times New Roman" w:cs="Times New Roman"/>
          <w:lang w:val="en-US"/>
        </w:rPr>
        <w:t>s</w:t>
      </w:r>
      <w:r w:rsidRPr="00594173">
        <w:rPr>
          <w:rFonts w:ascii="Times New Roman" w:hAnsi="Times New Roman" w:cs="Times New Roman"/>
          <w:lang w:val="en-US"/>
        </w:rPr>
        <w:t xml:space="preserve">hark </w:t>
      </w:r>
      <w:r w:rsidRPr="00594173">
        <w:rPr>
          <w:rFonts w:ascii="Times New Roman" w:hAnsi="Times New Roman" w:cs="Times New Roman"/>
          <w:i/>
          <w:iCs/>
          <w:lang w:val="en-US"/>
        </w:rPr>
        <w:t>Sphyrna zygaena</w:t>
      </w:r>
      <w:r w:rsidRPr="00594173">
        <w:rPr>
          <w:rFonts w:ascii="Times New Roman" w:hAnsi="Times New Roman" w:cs="Times New Roman"/>
          <w:lang w:val="en-US"/>
        </w:rPr>
        <w:t xml:space="preserve"> (Carcharhiniformes: Sphyrnidae) from </w:t>
      </w:r>
      <w:r w:rsidR="00315FCC" w:rsidRPr="00594173">
        <w:rPr>
          <w:rFonts w:ascii="Times New Roman" w:hAnsi="Times New Roman" w:cs="Times New Roman"/>
          <w:lang w:val="en-US"/>
        </w:rPr>
        <w:t>n</w:t>
      </w:r>
      <w:r w:rsidRPr="00594173">
        <w:rPr>
          <w:rFonts w:ascii="Times New Roman" w:hAnsi="Times New Roman" w:cs="Times New Roman"/>
          <w:lang w:val="en-US"/>
        </w:rPr>
        <w:t xml:space="preserve">orthern Peru. </w:t>
      </w:r>
      <w:proofErr w:type="spellStart"/>
      <w:r w:rsidR="0075522C">
        <w:rPr>
          <w:rFonts w:ascii="Times New Roman" w:hAnsi="Times New Roman" w:cs="Times New Roman"/>
          <w:lang w:val="en-US"/>
        </w:rPr>
        <w:t>Revista</w:t>
      </w:r>
      <w:proofErr w:type="spellEnd"/>
      <w:r w:rsidR="0075522C">
        <w:rPr>
          <w:rFonts w:ascii="Times New Roman" w:hAnsi="Times New Roman" w:cs="Times New Roman"/>
          <w:lang w:val="en-US"/>
        </w:rPr>
        <w:t xml:space="preserve"> Peruana de </w:t>
      </w:r>
      <w:proofErr w:type="spellStart"/>
      <w:r w:rsidR="0075522C">
        <w:rPr>
          <w:rFonts w:ascii="Times New Roman" w:hAnsi="Times New Roman" w:cs="Times New Roman"/>
          <w:lang w:val="en-US"/>
        </w:rPr>
        <w:t>Biología</w:t>
      </w:r>
      <w:proofErr w:type="spellEnd"/>
      <w:r w:rsidRPr="00594173">
        <w:rPr>
          <w:rFonts w:ascii="Times New Roman" w:hAnsi="Times New Roman" w:cs="Times New Roman"/>
          <w:lang w:val="en-US"/>
        </w:rPr>
        <w:t xml:space="preserve">. 24(4), 407-411. </w:t>
      </w:r>
      <w:proofErr w:type="spellStart"/>
      <w:r w:rsidR="0075522C">
        <w:rPr>
          <w:rFonts w:ascii="Times New Roman" w:hAnsi="Times New Roman" w:cs="Times New Roman"/>
          <w:lang w:val="en-US"/>
        </w:rPr>
        <w:t>doi</w:t>
      </w:r>
      <w:proofErr w:type="spellEnd"/>
      <w:r w:rsidR="0075522C">
        <w:rPr>
          <w:rFonts w:ascii="Times New Roman" w:hAnsi="Times New Roman" w:cs="Times New Roman"/>
          <w:lang w:val="en-US"/>
        </w:rPr>
        <w:t xml:space="preserve">: </w:t>
      </w:r>
      <w:r w:rsidRPr="00594173">
        <w:rPr>
          <w:rFonts w:ascii="Times New Roman" w:hAnsi="Times New Roman" w:cs="Times New Roman"/>
          <w:lang w:val="en-US"/>
        </w:rPr>
        <w:t>10.15381/</w:t>
      </w:r>
      <w:proofErr w:type="gramStart"/>
      <w:r w:rsidRPr="00594173">
        <w:rPr>
          <w:rFonts w:ascii="Times New Roman" w:hAnsi="Times New Roman" w:cs="Times New Roman"/>
          <w:lang w:val="en-US"/>
        </w:rPr>
        <w:t>rpb.v</w:t>
      </w:r>
      <w:proofErr w:type="gramEnd"/>
      <w:r w:rsidRPr="00594173">
        <w:rPr>
          <w:rFonts w:ascii="Times New Roman" w:hAnsi="Times New Roman" w:cs="Times New Roman"/>
          <w:lang w:val="en-US"/>
        </w:rPr>
        <w:t>24i4.14066</w:t>
      </w:r>
    </w:p>
    <w:p w14:paraId="4A38BA1C" w14:textId="308DCB86" w:rsidR="00315FCC" w:rsidRPr="00594173" w:rsidRDefault="00315FCC" w:rsidP="00594173">
      <w:pPr>
        <w:spacing w:after="240" w:line="360" w:lineRule="auto"/>
        <w:rPr>
          <w:rFonts w:ascii="Times New Roman" w:hAnsi="Times New Roman" w:cs="Times New Roman"/>
          <w:lang w:val="en-US"/>
        </w:rPr>
      </w:pPr>
      <w:proofErr w:type="spellStart"/>
      <w:r w:rsidRPr="00594173">
        <w:rPr>
          <w:rFonts w:ascii="Times New Roman" w:hAnsi="Times New Roman" w:cs="Times New Roman"/>
          <w:lang w:val="es-ES_tradnl"/>
        </w:rPr>
        <w:t>Ghezzi</w:t>
      </w:r>
      <w:proofErr w:type="spellEnd"/>
      <w:r w:rsidRPr="00594173">
        <w:rPr>
          <w:rFonts w:ascii="Times New Roman" w:hAnsi="Times New Roman" w:cs="Times New Roman"/>
          <w:lang w:val="es-ES_tradnl"/>
        </w:rPr>
        <w:t xml:space="preserve"> Solís, P.E. 2016. Establecen temporada de pesca del recurso tiburón martillo a nivel nacional: RESOLUCIÓN MINISTERIAL Nº 008-2016-PRODUCE.</w:t>
      </w:r>
      <w:r w:rsidRPr="00594173">
        <w:rPr>
          <w:rFonts w:ascii="Times New Roman" w:hAnsi="Times New Roman" w:cs="Times New Roman"/>
          <w:lang w:val="en-US"/>
        </w:rPr>
        <w:t xml:space="preserve"> </w:t>
      </w:r>
      <w:r w:rsidR="0075522C">
        <w:rPr>
          <w:rFonts w:ascii="Times New Roman" w:hAnsi="Times New Roman" w:cs="Times New Roman"/>
          <w:lang w:val="en-US"/>
        </w:rPr>
        <w:t>[</w:t>
      </w:r>
      <w:r w:rsidRPr="00594173">
        <w:rPr>
          <w:rFonts w:ascii="Times New Roman" w:hAnsi="Times New Roman" w:cs="Times New Roman"/>
          <w:lang w:val="en-US"/>
        </w:rPr>
        <w:t>https://busquedas.elperuano.pe/download/url/establecen-temporada-de-pesca-del-recurso-tiburon-martillo-a-resolucion-ministerial-no-008-2016-produce-1333838-1</w:t>
      </w:r>
      <w:r w:rsidR="0075522C">
        <w:rPr>
          <w:rFonts w:ascii="Times New Roman" w:hAnsi="Times New Roman" w:cs="Times New Roman"/>
          <w:lang w:val="en-US"/>
        </w:rPr>
        <w:t>]</w:t>
      </w:r>
      <w:r w:rsidRPr="00594173">
        <w:rPr>
          <w:rFonts w:ascii="Times New Roman" w:hAnsi="Times New Roman" w:cs="Times New Roman"/>
          <w:lang w:val="en-US"/>
        </w:rPr>
        <w:t xml:space="preserve"> </w:t>
      </w:r>
      <w:r w:rsidR="0075522C">
        <w:rPr>
          <w:rFonts w:ascii="Times New Roman" w:hAnsi="Times New Roman" w:cs="Times New Roman"/>
          <w:lang w:val="en-US"/>
        </w:rPr>
        <w:t>Reviewed:</w:t>
      </w:r>
      <w:r w:rsidR="00CE79FE">
        <w:rPr>
          <w:rFonts w:ascii="Times New Roman" w:hAnsi="Times New Roman" w:cs="Times New Roman"/>
          <w:lang w:val="en-US"/>
        </w:rPr>
        <w:t xml:space="preserve"> </w:t>
      </w:r>
      <w:r w:rsidRPr="00594173">
        <w:rPr>
          <w:rFonts w:ascii="Times New Roman" w:hAnsi="Times New Roman" w:cs="Times New Roman"/>
          <w:lang w:val="en-US"/>
        </w:rPr>
        <w:t xml:space="preserve">May </w:t>
      </w:r>
      <w:r w:rsidR="00CE79FE">
        <w:rPr>
          <w:rFonts w:ascii="Times New Roman" w:hAnsi="Times New Roman" w:cs="Times New Roman"/>
          <w:lang w:val="en-US"/>
        </w:rPr>
        <w:t xml:space="preserve">7, </w:t>
      </w:r>
      <w:r w:rsidRPr="00594173">
        <w:rPr>
          <w:rFonts w:ascii="Times New Roman" w:hAnsi="Times New Roman" w:cs="Times New Roman"/>
          <w:lang w:val="en-US"/>
        </w:rPr>
        <w:t>2023.</w:t>
      </w:r>
    </w:p>
    <w:p w14:paraId="227D5A8B" w14:textId="5FA0C6E2"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t xml:space="preserve">Giménez, E., Delgado, G., Alfonso, S., Gil, O. 2011. Estimación de la tasa de mortalidad natural y por pesca de </w:t>
      </w:r>
      <w:r w:rsidRPr="00594173">
        <w:rPr>
          <w:rFonts w:ascii="Times New Roman" w:hAnsi="Times New Roman" w:cs="Times New Roman"/>
          <w:i/>
          <w:iCs/>
          <w:lang w:val="es-ES_tradnl"/>
        </w:rPr>
        <w:t>Farfantepenaeus notialis</w:t>
      </w:r>
      <w:r w:rsidRPr="00594173">
        <w:rPr>
          <w:rFonts w:ascii="Times New Roman" w:hAnsi="Times New Roman" w:cs="Times New Roman"/>
          <w:lang w:val="es-ES_tradnl"/>
        </w:rPr>
        <w:t xml:space="preserve"> (Pérez-Farfante, 1967) en el período 1995- 2009 del Golfo de Ana María, Cuba. Boletín del Centro de Investigaciones Biológicas, 45(3), 287-298.</w:t>
      </w:r>
      <w:r w:rsidR="003D5231" w:rsidRPr="00594173">
        <w:rPr>
          <w:rFonts w:ascii="Times New Roman" w:hAnsi="Times New Roman" w:cs="Times New Roman"/>
          <w:lang w:val="es-ES_tradnl"/>
        </w:rPr>
        <w:t xml:space="preserve"> </w:t>
      </w:r>
      <w:r w:rsidR="0075522C">
        <w:rPr>
          <w:rFonts w:ascii="Times New Roman" w:hAnsi="Times New Roman" w:cs="Times New Roman"/>
          <w:lang w:val="es-ES_tradnl"/>
        </w:rPr>
        <w:t>[</w:t>
      </w:r>
      <w:r w:rsidRPr="00594173">
        <w:rPr>
          <w:rFonts w:ascii="Times New Roman" w:hAnsi="Times New Roman" w:cs="Times New Roman"/>
          <w:lang w:val="es-ES_tradnl"/>
        </w:rPr>
        <w:t>https://produccioncientificaluz.org/index.php/boletin/article/view/298</w:t>
      </w:r>
      <w:r w:rsidR="0075522C">
        <w:rPr>
          <w:rFonts w:ascii="Times New Roman" w:hAnsi="Times New Roman" w:cs="Times New Roman"/>
          <w:lang w:val="es-ES_tradnl"/>
        </w:rPr>
        <w:t>]</w:t>
      </w:r>
      <w:r w:rsidR="00CE79FE">
        <w:rPr>
          <w:rFonts w:ascii="Times New Roman" w:hAnsi="Times New Roman" w:cs="Times New Roman"/>
          <w:lang w:val="es-ES_tradnl"/>
        </w:rPr>
        <w:t>.</w:t>
      </w:r>
      <w:r w:rsidR="0075522C">
        <w:rPr>
          <w:rFonts w:ascii="Times New Roman" w:hAnsi="Times New Roman" w:cs="Times New Roman"/>
          <w:lang w:val="es-ES_tradnl"/>
        </w:rPr>
        <w:t xml:space="preserve"> </w:t>
      </w:r>
      <w:proofErr w:type="spellStart"/>
      <w:r w:rsidR="0075522C">
        <w:rPr>
          <w:rFonts w:ascii="Times New Roman" w:hAnsi="Times New Roman" w:cs="Times New Roman"/>
          <w:lang w:val="es-ES_tradnl"/>
        </w:rPr>
        <w:t>Reviewed</w:t>
      </w:r>
      <w:proofErr w:type="spellEnd"/>
      <w:r w:rsidR="0075522C">
        <w:rPr>
          <w:rFonts w:ascii="Times New Roman" w:hAnsi="Times New Roman" w:cs="Times New Roman"/>
          <w:lang w:val="es-ES_tradnl"/>
        </w:rPr>
        <w:t xml:space="preserve">: </w:t>
      </w:r>
      <w:proofErr w:type="spellStart"/>
      <w:r w:rsidR="0075522C">
        <w:rPr>
          <w:rFonts w:ascii="Times New Roman" w:hAnsi="Times New Roman" w:cs="Times New Roman"/>
          <w:lang w:val="es-ES_tradnl"/>
        </w:rPr>
        <w:t>July</w:t>
      </w:r>
      <w:proofErr w:type="spellEnd"/>
      <w:r w:rsidR="0075522C">
        <w:rPr>
          <w:rFonts w:ascii="Times New Roman" w:hAnsi="Times New Roman" w:cs="Times New Roman"/>
          <w:lang w:val="es-ES_tradnl"/>
        </w:rPr>
        <w:t xml:space="preserve"> </w:t>
      </w:r>
      <w:r w:rsidR="00CE79FE">
        <w:rPr>
          <w:rFonts w:ascii="Times New Roman" w:hAnsi="Times New Roman" w:cs="Times New Roman"/>
          <w:lang w:val="es-ES_tradnl"/>
        </w:rPr>
        <w:t xml:space="preserve">7, </w:t>
      </w:r>
      <w:r w:rsidR="0075522C">
        <w:rPr>
          <w:rFonts w:ascii="Times New Roman" w:hAnsi="Times New Roman" w:cs="Times New Roman"/>
          <w:lang w:val="es-ES_tradnl"/>
        </w:rPr>
        <w:t>2023.</w:t>
      </w:r>
    </w:p>
    <w:p w14:paraId="69019199" w14:textId="39658CD7" w:rsidR="00C102EF" w:rsidRPr="00594173" w:rsidRDefault="003B0874"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IUCN, 2023. IUCN red list of threatened species. </w:t>
      </w:r>
      <w:r w:rsidR="00CE79FE">
        <w:rPr>
          <w:rFonts w:ascii="Times New Roman" w:hAnsi="Times New Roman" w:cs="Times New Roman"/>
          <w:lang w:val="en-US"/>
        </w:rPr>
        <w:t>[</w:t>
      </w:r>
      <w:r w:rsidRPr="00594173">
        <w:rPr>
          <w:rFonts w:ascii="Times New Roman" w:hAnsi="Times New Roman" w:cs="Times New Roman"/>
          <w:lang w:val="en-US"/>
        </w:rPr>
        <w:t>https://www.iucnredlist.org/</w:t>
      </w:r>
      <w:r w:rsidR="00CE79FE">
        <w:rPr>
          <w:rFonts w:ascii="Times New Roman" w:hAnsi="Times New Roman" w:cs="Times New Roman"/>
          <w:lang w:val="en-US"/>
        </w:rPr>
        <w:t>].</w:t>
      </w:r>
      <w:r w:rsidRPr="00594173">
        <w:rPr>
          <w:rFonts w:ascii="Times New Roman" w:hAnsi="Times New Roman" w:cs="Times New Roman"/>
          <w:lang w:val="en-US"/>
        </w:rPr>
        <w:t xml:space="preserve"> </w:t>
      </w:r>
      <w:r w:rsidR="00CE79FE">
        <w:rPr>
          <w:rFonts w:ascii="Times New Roman" w:hAnsi="Times New Roman" w:cs="Times New Roman"/>
          <w:lang w:val="en-US"/>
        </w:rPr>
        <w:t>Reviewed:</w:t>
      </w:r>
      <w:r w:rsidRPr="00594173">
        <w:rPr>
          <w:rFonts w:ascii="Times New Roman" w:hAnsi="Times New Roman" w:cs="Times New Roman"/>
          <w:lang w:val="en-US"/>
        </w:rPr>
        <w:t xml:space="preserve"> </w:t>
      </w:r>
      <w:r w:rsidR="00CE79FE">
        <w:rPr>
          <w:rFonts w:ascii="Times New Roman" w:hAnsi="Times New Roman" w:cs="Times New Roman"/>
          <w:lang w:val="en-US"/>
        </w:rPr>
        <w:t>May 7, 2023.</w:t>
      </w:r>
    </w:p>
    <w:p w14:paraId="581907C7" w14:textId="42C56627" w:rsidR="005D018D" w:rsidRPr="00594173" w:rsidRDefault="005D018D"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Jones, R. and van </w:t>
      </w:r>
      <w:proofErr w:type="spellStart"/>
      <w:r w:rsidRPr="00594173">
        <w:rPr>
          <w:rFonts w:ascii="Times New Roman" w:hAnsi="Times New Roman" w:cs="Times New Roman"/>
          <w:lang w:val="en-US"/>
        </w:rPr>
        <w:t>Zalinge</w:t>
      </w:r>
      <w:proofErr w:type="spellEnd"/>
      <w:r w:rsidRPr="00594173">
        <w:rPr>
          <w:rFonts w:ascii="Times New Roman" w:hAnsi="Times New Roman" w:cs="Times New Roman"/>
          <w:lang w:val="en-US"/>
        </w:rPr>
        <w:t>, N.P.</w:t>
      </w:r>
      <w:r w:rsidR="00CE79FE">
        <w:rPr>
          <w:rFonts w:ascii="Times New Roman" w:hAnsi="Times New Roman" w:cs="Times New Roman"/>
          <w:lang w:val="en-US"/>
        </w:rPr>
        <w:t xml:space="preserve"> </w:t>
      </w:r>
      <w:r w:rsidRPr="00594173">
        <w:rPr>
          <w:rFonts w:ascii="Times New Roman" w:hAnsi="Times New Roman" w:cs="Times New Roman"/>
          <w:lang w:val="en-US"/>
        </w:rPr>
        <w:t xml:space="preserve">1981. Estimations of Mortality Rate and Population Size for Shrimp in Kuwait Waters, </w:t>
      </w:r>
      <w:r w:rsidR="00CE79FE">
        <w:rPr>
          <w:rFonts w:ascii="Times New Roman" w:hAnsi="Times New Roman" w:cs="Times New Roman"/>
          <w:lang w:val="en-US"/>
        </w:rPr>
        <w:t>Kuwait Bulletin of Marine Science</w:t>
      </w:r>
      <w:r w:rsidRPr="00594173">
        <w:rPr>
          <w:rFonts w:ascii="Times New Roman" w:hAnsi="Times New Roman" w:cs="Times New Roman"/>
          <w:lang w:val="en-US"/>
        </w:rPr>
        <w:t>, 2, 273-288.</w:t>
      </w:r>
    </w:p>
    <w:p w14:paraId="6F1D8AF2" w14:textId="5E1E7619"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t xml:space="preserve">Mendoza Treviño, A., 2018. Evaluación de riesgo ecológico por efectos de la pesca del tiburón martillo </w:t>
      </w:r>
      <w:r w:rsidRPr="00594173">
        <w:rPr>
          <w:rFonts w:ascii="Times New Roman" w:hAnsi="Times New Roman" w:cs="Times New Roman"/>
          <w:i/>
          <w:iCs/>
          <w:lang w:val="es-ES_tradnl"/>
        </w:rPr>
        <w:t>Sphyrna lewini</w:t>
      </w:r>
      <w:r w:rsidRPr="00594173">
        <w:rPr>
          <w:rFonts w:ascii="Times New Roman" w:hAnsi="Times New Roman" w:cs="Times New Roman"/>
          <w:lang w:val="es-ES_tradnl"/>
        </w:rPr>
        <w:t xml:space="preserve"> (Griffith &amp; Smith, 1834) en el sur del Golfo de México. </w:t>
      </w:r>
      <w:r w:rsidR="007959EC" w:rsidRPr="00594173">
        <w:rPr>
          <w:rFonts w:ascii="Times New Roman" w:hAnsi="Times New Roman" w:cs="Times New Roman"/>
          <w:lang w:val="es-ES_tradnl"/>
        </w:rPr>
        <w:t>Master’s</w:t>
      </w:r>
      <w:r w:rsidRPr="00594173">
        <w:rPr>
          <w:rFonts w:ascii="Times New Roman" w:hAnsi="Times New Roman" w:cs="Times New Roman"/>
          <w:lang w:val="es-ES_tradnl"/>
        </w:rPr>
        <w:t xml:space="preserve"> Thesis. Universidad Nacional Autónoma De México, Mexico City. </w:t>
      </w:r>
      <w:r w:rsidR="00CE79FE">
        <w:rPr>
          <w:rFonts w:ascii="Times New Roman" w:hAnsi="Times New Roman" w:cs="Times New Roman"/>
          <w:lang w:val="es-ES_tradnl"/>
        </w:rPr>
        <w:t>[</w:t>
      </w:r>
      <w:r w:rsidRPr="00594173">
        <w:rPr>
          <w:rFonts w:ascii="Times New Roman" w:hAnsi="Times New Roman" w:cs="Times New Roman"/>
          <w:lang w:val="es-ES_tradnl"/>
        </w:rPr>
        <w:t>http://132.248.9.195/ptd2018/junio/0775818/0775818.pdf</w:t>
      </w:r>
      <w:r w:rsidR="00CE79FE">
        <w:rPr>
          <w:rFonts w:ascii="Times New Roman" w:hAnsi="Times New Roman" w:cs="Times New Roman"/>
          <w:lang w:val="es-ES_tradnl"/>
        </w:rPr>
        <w:t>]</w:t>
      </w:r>
      <w:r w:rsidRPr="00594173">
        <w:rPr>
          <w:rFonts w:ascii="Times New Roman" w:hAnsi="Times New Roman" w:cs="Times New Roman"/>
          <w:lang w:val="es-ES_tradnl"/>
        </w:rPr>
        <w:t>.</w:t>
      </w:r>
      <w:r w:rsidR="00CE79FE">
        <w:rPr>
          <w:rFonts w:ascii="Times New Roman" w:hAnsi="Times New Roman" w:cs="Times New Roman"/>
          <w:lang w:val="es-ES_tradnl"/>
        </w:rPr>
        <w:t xml:space="preserve"> </w:t>
      </w:r>
      <w:proofErr w:type="spellStart"/>
      <w:r w:rsidR="00CE79FE">
        <w:rPr>
          <w:rFonts w:ascii="Times New Roman" w:hAnsi="Times New Roman" w:cs="Times New Roman"/>
          <w:lang w:val="es-ES_tradnl"/>
        </w:rPr>
        <w:t>Reviewed</w:t>
      </w:r>
      <w:proofErr w:type="spellEnd"/>
      <w:r w:rsidR="00155275">
        <w:rPr>
          <w:rFonts w:ascii="Times New Roman" w:hAnsi="Times New Roman" w:cs="Times New Roman"/>
          <w:lang w:val="es-ES_tradnl"/>
        </w:rPr>
        <w:t>:</w:t>
      </w:r>
      <w:r w:rsidR="00CE79FE">
        <w:rPr>
          <w:rFonts w:ascii="Times New Roman" w:hAnsi="Times New Roman" w:cs="Times New Roman"/>
          <w:lang w:val="es-ES_tradnl"/>
        </w:rPr>
        <w:t xml:space="preserve"> </w:t>
      </w:r>
      <w:proofErr w:type="spellStart"/>
      <w:r w:rsidR="00CE79FE">
        <w:rPr>
          <w:rFonts w:ascii="Times New Roman" w:hAnsi="Times New Roman" w:cs="Times New Roman"/>
          <w:lang w:val="es-ES_tradnl"/>
        </w:rPr>
        <w:t>July</w:t>
      </w:r>
      <w:proofErr w:type="spellEnd"/>
      <w:r w:rsidR="00CE79FE">
        <w:rPr>
          <w:rFonts w:ascii="Times New Roman" w:hAnsi="Times New Roman" w:cs="Times New Roman"/>
          <w:lang w:val="es-ES_tradnl"/>
        </w:rPr>
        <w:t xml:space="preserve"> 7, 2023</w:t>
      </w:r>
    </w:p>
    <w:p w14:paraId="3534F772" w14:textId="478CB771" w:rsidR="0051294F" w:rsidRPr="00594173" w:rsidRDefault="0051294F" w:rsidP="00594173">
      <w:pPr>
        <w:spacing w:after="240" w:line="360" w:lineRule="auto"/>
        <w:rPr>
          <w:rFonts w:ascii="Times New Roman" w:hAnsi="Times New Roman" w:cs="Times New Roman"/>
          <w:lang w:val="es-ES_tradnl"/>
        </w:rPr>
      </w:pPr>
      <w:r w:rsidRPr="00594173">
        <w:rPr>
          <w:rFonts w:ascii="Times New Roman" w:hAnsi="Times New Roman" w:cs="Times New Roman"/>
          <w:lang w:val="es-ES_tradnl"/>
        </w:rPr>
        <w:lastRenderedPageBreak/>
        <w:t xml:space="preserve">Morán Villatoro, J.M., 2018. Edad y crecimiento del tiburón martillo </w:t>
      </w:r>
      <w:r w:rsidRPr="00594173">
        <w:rPr>
          <w:rFonts w:ascii="Times New Roman" w:hAnsi="Times New Roman" w:cs="Times New Roman"/>
          <w:i/>
          <w:iCs/>
          <w:lang w:val="es-ES_tradnl"/>
        </w:rPr>
        <w:t>Sphyrna zygaena</w:t>
      </w:r>
      <w:r w:rsidRPr="00594173">
        <w:rPr>
          <w:rFonts w:ascii="Times New Roman" w:hAnsi="Times New Roman" w:cs="Times New Roman"/>
          <w:lang w:val="es-ES_tradnl"/>
        </w:rPr>
        <w:t xml:space="preserve"> (Linnaeus, 1758) en la costa occidental de Baja California Sur. </w:t>
      </w:r>
      <w:proofErr w:type="spellStart"/>
      <w:r w:rsidRPr="00594173">
        <w:rPr>
          <w:rFonts w:ascii="Times New Roman" w:hAnsi="Times New Roman" w:cs="Times New Roman"/>
          <w:lang w:val="es-ES_tradnl"/>
        </w:rPr>
        <w:t>Master</w:t>
      </w:r>
      <w:r w:rsidR="00E122AA" w:rsidRPr="00594173">
        <w:rPr>
          <w:rFonts w:ascii="Times New Roman" w:hAnsi="Times New Roman" w:cs="Times New Roman"/>
          <w:lang w:val="es-ES_tradnl"/>
        </w:rPr>
        <w:t>’</w:t>
      </w:r>
      <w:r w:rsidRPr="00594173">
        <w:rPr>
          <w:rFonts w:ascii="Times New Roman" w:hAnsi="Times New Roman" w:cs="Times New Roman"/>
          <w:lang w:val="es-ES_tradnl"/>
        </w:rPr>
        <w:t>s</w:t>
      </w:r>
      <w:proofErr w:type="spellEnd"/>
      <w:r w:rsidRPr="00594173">
        <w:rPr>
          <w:rFonts w:ascii="Times New Roman" w:hAnsi="Times New Roman" w:cs="Times New Roman"/>
          <w:lang w:val="es-ES_tradnl"/>
        </w:rPr>
        <w:t xml:space="preserve"> </w:t>
      </w:r>
      <w:proofErr w:type="spellStart"/>
      <w:r w:rsidRPr="00594173">
        <w:rPr>
          <w:rFonts w:ascii="Times New Roman" w:hAnsi="Times New Roman" w:cs="Times New Roman"/>
          <w:lang w:val="es-ES_tradnl"/>
        </w:rPr>
        <w:t>Thesis</w:t>
      </w:r>
      <w:proofErr w:type="spellEnd"/>
      <w:r w:rsidR="00CE79FE">
        <w:rPr>
          <w:rFonts w:ascii="Times New Roman" w:hAnsi="Times New Roman" w:cs="Times New Roman"/>
          <w:lang w:val="es-ES_tradnl"/>
        </w:rPr>
        <w:t>,</w:t>
      </w:r>
      <w:r w:rsidRPr="00594173">
        <w:rPr>
          <w:rFonts w:ascii="Times New Roman" w:hAnsi="Times New Roman" w:cs="Times New Roman"/>
          <w:lang w:val="es-ES_tradnl"/>
        </w:rPr>
        <w:t xml:space="preserve"> Instituto Politécnico Nacional, La Paz, Baja California, México. </w:t>
      </w:r>
    </w:p>
    <w:p w14:paraId="2AF96BC4" w14:textId="77777777" w:rsidR="00CE79FE" w:rsidRDefault="00CE79FE" w:rsidP="00CE79FE">
      <w:pPr>
        <w:spacing w:after="240" w:line="360" w:lineRule="auto"/>
        <w:rPr>
          <w:rFonts w:ascii="Times New Roman" w:hAnsi="Times New Roman" w:cs="Times New Roman"/>
        </w:rPr>
      </w:pPr>
      <w:r w:rsidRPr="00594173">
        <w:rPr>
          <w:rFonts w:ascii="Times New Roman" w:hAnsi="Times New Roman" w:cs="Times New Roman"/>
        </w:rPr>
        <w:t xml:space="preserve">Nava, N.P. </w:t>
      </w:r>
      <w:r w:rsidRPr="00594173">
        <w:rPr>
          <w:rFonts w:ascii="Times New Roman" w:hAnsi="Times New Roman" w:cs="Times New Roman"/>
          <w:lang w:val="en-US"/>
        </w:rPr>
        <w:t>and</w:t>
      </w:r>
      <w:r w:rsidRPr="00594173">
        <w:rPr>
          <w:rFonts w:ascii="Times New Roman" w:hAnsi="Times New Roman" w:cs="Times New Roman"/>
        </w:rPr>
        <w:t xml:space="preserve"> Márquez-Farías</w:t>
      </w:r>
      <w:r w:rsidRPr="00594173">
        <w:rPr>
          <w:rFonts w:ascii="Times New Roman" w:hAnsi="Times New Roman" w:cs="Times New Roman"/>
          <w:lang w:val="en-US"/>
        </w:rPr>
        <w:t xml:space="preserve"> J.F</w:t>
      </w:r>
      <w:r w:rsidRPr="00594173">
        <w:rPr>
          <w:rFonts w:ascii="Times New Roman" w:hAnsi="Times New Roman" w:cs="Times New Roman"/>
        </w:rPr>
        <w:t>.</w:t>
      </w:r>
      <w:r w:rsidRPr="00594173">
        <w:rPr>
          <w:rFonts w:ascii="Times New Roman" w:hAnsi="Times New Roman" w:cs="Times New Roman"/>
          <w:lang w:val="en-US"/>
        </w:rPr>
        <w:t>,</w:t>
      </w:r>
      <w:r w:rsidRPr="00594173">
        <w:rPr>
          <w:rFonts w:ascii="Times New Roman" w:hAnsi="Times New Roman" w:cs="Times New Roman"/>
        </w:rPr>
        <w:t xml:space="preserve"> 2014. Talla de madurez del tiburón martillo, </w:t>
      </w:r>
      <w:r w:rsidRPr="00594173">
        <w:rPr>
          <w:rFonts w:ascii="Times New Roman" w:hAnsi="Times New Roman" w:cs="Times New Roman"/>
          <w:i/>
          <w:iCs/>
        </w:rPr>
        <w:t>Sphyrna zygaena</w:t>
      </w:r>
      <w:r w:rsidRPr="00594173">
        <w:rPr>
          <w:rFonts w:ascii="Times New Roman" w:hAnsi="Times New Roman" w:cs="Times New Roman"/>
        </w:rPr>
        <w:t>, capturado en el Golfo de California. Hidrobiológica 24(2)</w:t>
      </w:r>
      <w:r w:rsidRPr="00594173">
        <w:rPr>
          <w:rFonts w:ascii="Times New Roman" w:hAnsi="Times New Roman" w:cs="Times New Roman"/>
          <w:lang w:val="en-US"/>
        </w:rPr>
        <w:t>,</w:t>
      </w:r>
      <w:r w:rsidRPr="00594173">
        <w:rPr>
          <w:rFonts w:ascii="Times New Roman" w:hAnsi="Times New Roman" w:cs="Times New Roman"/>
        </w:rPr>
        <w:t xml:space="preserve"> 129-135.</w:t>
      </w:r>
    </w:p>
    <w:p w14:paraId="47710B99" w14:textId="77777777" w:rsidR="00CE79FE" w:rsidRDefault="0051294F" w:rsidP="00CE79FE">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NOAA, 2023. MEI.v2: NOAA Physical Sciences Laboratory. </w:t>
      </w:r>
      <w:r w:rsidR="00CE79FE">
        <w:rPr>
          <w:rFonts w:ascii="Times New Roman" w:hAnsi="Times New Roman" w:cs="Times New Roman"/>
          <w:lang w:val="en-US"/>
        </w:rPr>
        <w:t>[</w:t>
      </w:r>
      <w:r w:rsidRPr="00594173">
        <w:rPr>
          <w:rFonts w:ascii="Times New Roman" w:hAnsi="Times New Roman" w:cs="Times New Roman"/>
          <w:lang w:val="en-US"/>
        </w:rPr>
        <w:t>https://psl.noaa.gov/enso/mei/</w:t>
      </w:r>
      <w:r w:rsidR="00CE79FE">
        <w:rPr>
          <w:rFonts w:ascii="Times New Roman" w:hAnsi="Times New Roman" w:cs="Times New Roman"/>
          <w:lang w:val="en-US"/>
        </w:rPr>
        <w:t>]. Reviewed: May 8, 2023.</w:t>
      </w:r>
      <w:r w:rsidRPr="00594173">
        <w:rPr>
          <w:rFonts w:ascii="Times New Roman" w:hAnsi="Times New Roman" w:cs="Times New Roman"/>
          <w:lang w:val="en-US"/>
        </w:rPr>
        <w:t xml:space="preserve"> </w:t>
      </w:r>
    </w:p>
    <w:p w14:paraId="379EF5DD" w14:textId="266976F0" w:rsidR="0051294F" w:rsidRPr="00594173" w:rsidRDefault="0051294F" w:rsidP="00594173">
      <w:pPr>
        <w:spacing w:after="240" w:line="360" w:lineRule="auto"/>
        <w:rPr>
          <w:rFonts w:ascii="Times New Roman" w:hAnsi="Times New Roman" w:cs="Times New Roman"/>
          <w:lang w:val="en-US"/>
        </w:rPr>
      </w:pPr>
    </w:p>
    <w:p w14:paraId="03407644" w14:textId="7789ACFB" w:rsidR="0051294F" w:rsidRPr="00594173" w:rsidRDefault="0051294F"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Piercy, A. N., Carlson, J. K. and Passerotti, M. S. 2010. Age and growth of the great hammerhead shark, </w:t>
      </w:r>
      <w:r w:rsidRPr="00594173">
        <w:rPr>
          <w:rFonts w:ascii="Times New Roman" w:hAnsi="Times New Roman" w:cs="Times New Roman"/>
          <w:i/>
          <w:iCs/>
          <w:lang w:val="en-US"/>
        </w:rPr>
        <w:t>Sphyrna mokarran</w:t>
      </w:r>
      <w:r w:rsidRPr="00594173">
        <w:rPr>
          <w:rFonts w:ascii="Times New Roman" w:hAnsi="Times New Roman" w:cs="Times New Roman"/>
          <w:lang w:val="en-US"/>
        </w:rPr>
        <w:t xml:space="preserve">, in the north-western Atlantic Ocean and Gulf of Mexico. Marine and Freshwater Research, 61(9), 992-998. </w:t>
      </w:r>
      <w:proofErr w:type="spellStart"/>
      <w:r w:rsidR="00CE79FE">
        <w:rPr>
          <w:rFonts w:ascii="Times New Roman" w:hAnsi="Times New Roman" w:cs="Times New Roman"/>
          <w:lang w:val="en-US"/>
        </w:rPr>
        <w:t>doi</w:t>
      </w:r>
      <w:proofErr w:type="spellEnd"/>
      <w:r w:rsidR="00CE79FE">
        <w:rPr>
          <w:rFonts w:ascii="Times New Roman" w:hAnsi="Times New Roman" w:cs="Times New Roman"/>
          <w:lang w:val="en-US"/>
        </w:rPr>
        <w:t xml:space="preserve">: </w:t>
      </w:r>
      <w:r w:rsidRPr="00594173">
        <w:rPr>
          <w:rFonts w:ascii="Times New Roman" w:hAnsi="Times New Roman" w:cs="Times New Roman"/>
          <w:lang w:val="en-US"/>
        </w:rPr>
        <w:t>10.1071/MF09227.</w:t>
      </w:r>
    </w:p>
    <w:p w14:paraId="224D34A4" w14:textId="00D03001" w:rsidR="009150B2" w:rsidRPr="00594173" w:rsidRDefault="00636A62"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Romero Camarena, M., 2018. IMARPE: </w:t>
      </w:r>
      <w:r w:rsidRPr="00594173">
        <w:rPr>
          <w:rFonts w:ascii="Times New Roman" w:hAnsi="Times New Roman" w:cs="Times New Roman"/>
          <w:lang w:val="es-ES_tradnl"/>
        </w:rPr>
        <w:t>Manual para identificación de troncos de tiburones de importancia comercial en el Perú.</w:t>
      </w:r>
      <w:r w:rsidRPr="00594173">
        <w:rPr>
          <w:rFonts w:ascii="Times New Roman" w:hAnsi="Times New Roman" w:cs="Times New Roman"/>
          <w:lang w:val="en-US"/>
        </w:rPr>
        <w:t xml:space="preserve"> </w:t>
      </w:r>
      <w:r w:rsidR="00CE79FE">
        <w:rPr>
          <w:rFonts w:ascii="Times New Roman" w:hAnsi="Times New Roman" w:cs="Times New Roman"/>
          <w:lang w:val="en-US"/>
        </w:rPr>
        <w:t>[</w:t>
      </w:r>
      <w:r w:rsidRPr="00594173">
        <w:rPr>
          <w:rFonts w:ascii="Times New Roman" w:hAnsi="Times New Roman" w:cs="Times New Roman"/>
          <w:lang w:val="en-US"/>
        </w:rPr>
        <w:t>https://repositorio.imarpe.gob.pe/handle/20.500.12958/3305</w:t>
      </w:r>
      <w:r w:rsidR="00CE79FE">
        <w:rPr>
          <w:rFonts w:ascii="Times New Roman" w:hAnsi="Times New Roman" w:cs="Times New Roman"/>
          <w:lang w:val="en-US"/>
        </w:rPr>
        <w:t xml:space="preserve">]. Reviewed: May 7, 2023. </w:t>
      </w:r>
    </w:p>
    <w:p w14:paraId="51A36916" w14:textId="643CE5FC" w:rsidR="0001037C" w:rsidRPr="00594173" w:rsidRDefault="0051294F" w:rsidP="00594173">
      <w:pPr>
        <w:pBdr>
          <w:top w:val="nil"/>
          <w:left w:val="nil"/>
          <w:bottom w:val="nil"/>
          <w:right w:val="nil"/>
          <w:between w:val="nil"/>
        </w:pBdr>
        <w:tabs>
          <w:tab w:val="left" w:pos="845"/>
        </w:tabs>
        <w:spacing w:before="200" w:after="240" w:line="360" w:lineRule="auto"/>
        <w:rPr>
          <w:rFonts w:ascii="Times New Roman" w:eastAsia="Times New Roman" w:hAnsi="Times New Roman" w:cs="Times New Roman"/>
        </w:rPr>
      </w:pPr>
      <w:r w:rsidRPr="00594173">
        <w:rPr>
          <w:rFonts w:ascii="Times New Roman" w:eastAsia="Times New Roman" w:hAnsi="Times New Roman" w:cs="Times New Roman"/>
        </w:rPr>
        <w:t xml:space="preserve">Tresierra, A. </w:t>
      </w:r>
      <w:r w:rsidRPr="00594173">
        <w:rPr>
          <w:rFonts w:ascii="Times New Roman" w:eastAsia="Times New Roman" w:hAnsi="Times New Roman" w:cs="Times New Roman"/>
          <w:lang w:val="en-US"/>
        </w:rPr>
        <w:t>and</w:t>
      </w:r>
      <w:r w:rsidRPr="00594173">
        <w:rPr>
          <w:rFonts w:ascii="Times New Roman" w:eastAsia="Times New Roman" w:hAnsi="Times New Roman" w:cs="Times New Roman"/>
        </w:rPr>
        <w:t xml:space="preserve"> </w:t>
      </w:r>
      <w:r w:rsidR="00D0605A" w:rsidRPr="00594173">
        <w:rPr>
          <w:rFonts w:ascii="Times New Roman" w:hAnsi="Times New Roman" w:cs="Times New Roman"/>
          <w:lang w:val="en-US"/>
        </w:rPr>
        <w:t>Culquichicón</w:t>
      </w:r>
      <w:r w:rsidRPr="00594173">
        <w:rPr>
          <w:rFonts w:ascii="Times New Roman" w:eastAsia="Times New Roman" w:hAnsi="Times New Roman" w:cs="Times New Roman"/>
        </w:rPr>
        <w:t>, Z.</w:t>
      </w:r>
      <w:r w:rsidRPr="00594173">
        <w:rPr>
          <w:rFonts w:ascii="Times New Roman" w:eastAsia="Times New Roman" w:hAnsi="Times New Roman" w:cs="Times New Roman"/>
          <w:lang w:val="en-US"/>
        </w:rPr>
        <w:t xml:space="preserve">, </w:t>
      </w:r>
      <w:r w:rsidRPr="00594173">
        <w:rPr>
          <w:rFonts w:ascii="Times New Roman" w:eastAsia="Times New Roman" w:hAnsi="Times New Roman" w:cs="Times New Roman"/>
        </w:rPr>
        <w:t>1993</w:t>
      </w:r>
      <w:r w:rsidRPr="00594173">
        <w:rPr>
          <w:rFonts w:ascii="Times New Roman" w:eastAsia="Times New Roman" w:hAnsi="Times New Roman" w:cs="Times New Roman"/>
          <w:lang w:val="en-US"/>
        </w:rPr>
        <w:t>.</w:t>
      </w:r>
      <w:r w:rsidRPr="00594173">
        <w:rPr>
          <w:rFonts w:ascii="Times New Roman" w:eastAsia="Times New Roman" w:hAnsi="Times New Roman" w:cs="Times New Roman"/>
        </w:rPr>
        <w:t xml:space="preserve"> Biología Pesquera. Editorial Libertad</w:t>
      </w:r>
      <w:r w:rsidRPr="00594173">
        <w:rPr>
          <w:rFonts w:ascii="Times New Roman" w:eastAsia="Times New Roman" w:hAnsi="Times New Roman" w:cs="Times New Roman"/>
          <w:lang w:val="en-US"/>
        </w:rPr>
        <w:t>, Trujillo, Perú</w:t>
      </w:r>
      <w:r w:rsidRPr="00594173">
        <w:rPr>
          <w:rFonts w:ascii="Times New Roman" w:eastAsia="Times New Roman" w:hAnsi="Times New Roman" w:cs="Times New Roman"/>
        </w:rPr>
        <w:t>.</w:t>
      </w:r>
    </w:p>
    <w:p w14:paraId="17A3554D" w14:textId="1DFB7C4D" w:rsidR="00CE79FE" w:rsidRPr="00594173" w:rsidRDefault="00CE79FE" w:rsidP="00594173">
      <w:pPr>
        <w:spacing w:after="240" w:line="360" w:lineRule="auto"/>
        <w:rPr>
          <w:rFonts w:ascii="Times New Roman" w:hAnsi="Times New Roman" w:cs="Times New Roman"/>
        </w:rPr>
      </w:pPr>
      <w:r w:rsidRPr="00CE79FE">
        <w:rPr>
          <w:rFonts w:ascii="Times New Roman" w:hAnsi="Times New Roman" w:cs="Times New Roman"/>
        </w:rPr>
        <w:t>UN, 2019. Proposal for the Inclusion of the Smooth Hammerhead Shark in Appendix II of the Convention | CMS. [https://www.cms.int/en/document/proposal-inclusion-smooth-hammerhead-shark-appendix-ii-convention-1]. Reviewed: May 7, 2023.</w:t>
      </w:r>
    </w:p>
    <w:p w14:paraId="6F4ACCA4" w14:textId="0E95455D" w:rsidR="003D5231" w:rsidRPr="00594173" w:rsidRDefault="005A5CFB"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Zarate </w:t>
      </w:r>
      <w:proofErr w:type="spellStart"/>
      <w:r w:rsidRPr="00594173">
        <w:rPr>
          <w:rFonts w:ascii="Times New Roman" w:hAnsi="Times New Roman" w:cs="Times New Roman"/>
          <w:lang w:val="en-US"/>
        </w:rPr>
        <w:t>Rustrián</w:t>
      </w:r>
      <w:proofErr w:type="spellEnd"/>
      <w:r w:rsidRPr="00594173">
        <w:rPr>
          <w:rFonts w:ascii="Times New Roman" w:hAnsi="Times New Roman" w:cs="Times New Roman"/>
          <w:lang w:val="en-US"/>
        </w:rPr>
        <w:t xml:space="preserve">, J. 2010. </w:t>
      </w:r>
      <w:r w:rsidRPr="00594173">
        <w:rPr>
          <w:rFonts w:ascii="Times New Roman" w:hAnsi="Times New Roman" w:cs="Times New Roman"/>
          <w:lang w:val="es-ES_tradnl"/>
        </w:rPr>
        <w:t xml:space="preserve">Edad y Crecimiento del tiburón martillo </w:t>
      </w:r>
      <w:r w:rsidRPr="00594173">
        <w:rPr>
          <w:rFonts w:ascii="Times New Roman" w:hAnsi="Times New Roman" w:cs="Times New Roman"/>
          <w:i/>
          <w:iCs/>
          <w:lang w:val="es-ES_tradnl"/>
        </w:rPr>
        <w:t>Sphyrna lewini</w:t>
      </w:r>
      <w:r w:rsidRPr="00594173">
        <w:rPr>
          <w:rFonts w:ascii="Times New Roman" w:hAnsi="Times New Roman" w:cs="Times New Roman"/>
          <w:lang w:val="es-ES_tradnl"/>
        </w:rPr>
        <w:t xml:space="preserve"> (Griffith &amp; Smith, 1834) en la Costa Sur de Oaxaca, México</w:t>
      </w:r>
      <w:r w:rsidRPr="00594173">
        <w:rPr>
          <w:rFonts w:ascii="Times New Roman" w:hAnsi="Times New Roman" w:cs="Times New Roman"/>
          <w:lang w:val="en-US"/>
        </w:rPr>
        <w:t>. Master’s Thesis</w:t>
      </w:r>
      <w:r w:rsidR="00CE79FE">
        <w:rPr>
          <w:rFonts w:ascii="Times New Roman" w:hAnsi="Times New Roman" w:cs="Times New Roman"/>
          <w:lang w:val="en-US"/>
        </w:rPr>
        <w:t>,</w:t>
      </w:r>
      <w:r w:rsidRPr="00594173">
        <w:rPr>
          <w:rFonts w:ascii="Times New Roman" w:hAnsi="Times New Roman" w:cs="Times New Roman"/>
          <w:lang w:val="en-US"/>
        </w:rPr>
        <w:t xml:space="preserve"> Instituto </w:t>
      </w:r>
      <w:proofErr w:type="spellStart"/>
      <w:r w:rsidRPr="00594173">
        <w:rPr>
          <w:rFonts w:ascii="Times New Roman" w:hAnsi="Times New Roman" w:cs="Times New Roman"/>
          <w:lang w:val="en-US"/>
        </w:rPr>
        <w:t>Politécnico</w:t>
      </w:r>
      <w:proofErr w:type="spellEnd"/>
      <w:r w:rsidRPr="00594173">
        <w:rPr>
          <w:rFonts w:ascii="Times New Roman" w:hAnsi="Times New Roman" w:cs="Times New Roman"/>
          <w:lang w:val="en-US"/>
        </w:rPr>
        <w:t xml:space="preserve"> Nacional La Paz, Baja California, México. </w:t>
      </w:r>
      <w:r w:rsidR="00CE79FE">
        <w:rPr>
          <w:rFonts w:ascii="Times New Roman" w:hAnsi="Times New Roman" w:cs="Times New Roman"/>
          <w:lang w:val="en-US"/>
        </w:rPr>
        <w:t>[</w:t>
      </w:r>
      <w:r w:rsidRPr="00594173">
        <w:rPr>
          <w:rFonts w:ascii="Times New Roman" w:hAnsi="Times New Roman" w:cs="Times New Roman"/>
          <w:lang w:val="en-US"/>
        </w:rPr>
        <w:t>http://tesis.ipn.mx/handle/123456789/19345</w:t>
      </w:r>
      <w:r w:rsidR="00CE79FE">
        <w:rPr>
          <w:rFonts w:ascii="Times New Roman" w:hAnsi="Times New Roman" w:cs="Times New Roman"/>
          <w:lang w:val="en-US"/>
        </w:rPr>
        <w:t>]</w:t>
      </w:r>
      <w:r w:rsidRPr="00594173">
        <w:rPr>
          <w:rFonts w:ascii="Times New Roman" w:hAnsi="Times New Roman" w:cs="Times New Roman"/>
          <w:lang w:val="en-US"/>
        </w:rPr>
        <w:t>.</w:t>
      </w:r>
      <w:r w:rsidR="00CE79FE">
        <w:rPr>
          <w:rFonts w:ascii="Times New Roman" w:hAnsi="Times New Roman" w:cs="Times New Roman"/>
          <w:lang w:val="en-US"/>
        </w:rPr>
        <w:t xml:space="preserve"> Reviewed: July 7, 2023.</w:t>
      </w:r>
    </w:p>
    <w:p w14:paraId="329F6484" w14:textId="27DFE3F6" w:rsidR="00155275" w:rsidRPr="00594173" w:rsidRDefault="008A1C58" w:rsidP="00155275">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Zanella, I., López-Garro, A., Arauz, R., 2009. Characterization of the fishing of the hammer shark </w:t>
      </w:r>
      <w:r w:rsidRPr="00594173">
        <w:rPr>
          <w:rFonts w:ascii="Times New Roman" w:hAnsi="Times New Roman" w:cs="Times New Roman"/>
          <w:i/>
          <w:iCs/>
          <w:lang w:val="en-US"/>
        </w:rPr>
        <w:t>Sphyrna lewini</w:t>
      </w:r>
      <w:r w:rsidRPr="00594173">
        <w:rPr>
          <w:rFonts w:ascii="Times New Roman" w:hAnsi="Times New Roman" w:cs="Times New Roman"/>
          <w:lang w:val="en-US"/>
        </w:rPr>
        <w:t xml:space="preserve">, in the external part of the Gulf of Nicoya, Costa Rica. Journal of Marine and Coastal Sciences, 1, 175-195. </w:t>
      </w:r>
      <w:proofErr w:type="spellStart"/>
      <w:r w:rsidR="00CE79FE">
        <w:rPr>
          <w:rFonts w:ascii="Times New Roman" w:hAnsi="Times New Roman" w:cs="Times New Roman"/>
          <w:lang w:val="en-US"/>
        </w:rPr>
        <w:t>doi</w:t>
      </w:r>
      <w:proofErr w:type="spellEnd"/>
      <w:r w:rsidR="00CE79FE">
        <w:rPr>
          <w:rFonts w:ascii="Times New Roman" w:hAnsi="Times New Roman" w:cs="Times New Roman"/>
          <w:lang w:val="en-US"/>
        </w:rPr>
        <w:t xml:space="preserve">: </w:t>
      </w:r>
      <w:r w:rsidR="008A1A50" w:rsidRPr="00594173">
        <w:rPr>
          <w:rFonts w:ascii="Times New Roman" w:hAnsi="Times New Roman" w:cs="Times New Roman"/>
          <w:lang w:val="en-US"/>
        </w:rPr>
        <w:t>10.15359/revmar.1.10</w:t>
      </w:r>
      <w:r w:rsidRPr="00594173">
        <w:rPr>
          <w:rFonts w:ascii="Times New Roman" w:hAnsi="Times New Roman" w:cs="Times New Roman"/>
          <w:lang w:val="en-US"/>
        </w:rPr>
        <w:t>.</w:t>
      </w:r>
    </w:p>
    <w:p w14:paraId="121BC91F" w14:textId="22557107" w:rsidR="008A1C5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lastRenderedPageBreak/>
        <w:t>Tables</w:t>
      </w:r>
    </w:p>
    <w:p w14:paraId="3963D10A" w14:textId="0EE9456F" w:rsidR="00823B68" w:rsidRPr="00594173" w:rsidRDefault="00823B68" w:rsidP="00594173">
      <w:pPr>
        <w:spacing w:after="240" w:line="360" w:lineRule="auto"/>
        <w:rPr>
          <w:rFonts w:ascii="Times New Roman" w:hAnsi="Times New Roman" w:cs="Times New Roman"/>
        </w:rPr>
      </w:pPr>
      <w:r w:rsidRPr="00594173">
        <w:rPr>
          <w:rFonts w:ascii="Times New Roman" w:hAnsi="Times New Roman" w:cs="Times New Roman"/>
        </w:rPr>
        <w:t xml:space="preserve">Table 1. Population statistics of </w:t>
      </w:r>
      <w:r w:rsidRPr="00594173">
        <w:rPr>
          <w:rFonts w:ascii="Times New Roman" w:hAnsi="Times New Roman" w:cs="Times New Roman"/>
          <w:i/>
          <w:iCs/>
        </w:rPr>
        <w:t>S. zygaena</w:t>
      </w:r>
      <w:r w:rsidRPr="00594173">
        <w:rPr>
          <w:rFonts w:ascii="Times New Roman" w:hAnsi="Times New Roman" w:cs="Times New Roman"/>
        </w:rPr>
        <w:t xml:space="preserve"> in the La Libertad region of Peru. These statistics were determined using the FiSAT II program.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is the asymptotic total length,</w:t>
      </w:r>
      <w:r w:rsidRPr="00594173">
        <w:rPr>
          <w:rFonts w:ascii="Times New Roman" w:hAnsi="Times New Roman" w:cs="Times New Roman"/>
          <w:lang w:val="es-PE"/>
        </w:rPr>
        <w:t xml:space="preserve"> </w:t>
      </w:r>
      <w:r w:rsidR="00021882" w:rsidRPr="00594173">
        <w:rPr>
          <w:rFonts w:ascii="Times New Roman" w:hAnsi="Times New Roman" w:cs="Times New Roman"/>
          <w:i/>
          <w:iCs/>
          <w:lang w:val="es-PE"/>
        </w:rPr>
        <w:t>k</w:t>
      </w:r>
      <w:r w:rsidRPr="00594173">
        <w:rPr>
          <w:rFonts w:ascii="Times New Roman" w:hAnsi="Times New Roman" w:cs="Times New Roman"/>
        </w:rPr>
        <w:t xml:space="preserve"> is the constant growth rate, </w:t>
      </w:r>
      <w:r w:rsidRPr="00594173">
        <w:rPr>
          <w:rFonts w:ascii="Times New Roman" w:hAnsi="Times New Roman" w:cs="Times New Roman"/>
          <w:i/>
          <w:iCs/>
        </w:rPr>
        <w:t>t</w:t>
      </w:r>
      <w:r w:rsidRPr="00594173">
        <w:rPr>
          <w:rFonts w:ascii="Times New Roman" w:hAnsi="Times New Roman" w:cs="Times New Roman"/>
          <w:i/>
          <w:iCs/>
          <w:vertAlign w:val="subscript"/>
        </w:rPr>
        <w:t>0</w:t>
      </w:r>
      <w:r w:rsidRPr="00594173">
        <w:rPr>
          <w:rFonts w:ascii="Times New Roman" w:hAnsi="Times New Roman" w:cs="Times New Roman"/>
          <w:i/>
          <w:iCs/>
        </w:rPr>
        <w:t xml:space="preserve"> </w:t>
      </w:r>
      <w:r w:rsidRPr="00594173">
        <w:rPr>
          <w:rFonts w:ascii="Times New Roman" w:hAnsi="Times New Roman" w:cs="Times New Roman"/>
        </w:rPr>
        <w:t xml:space="preserve">is the age at which fish length is calculated to be zero, </w:t>
      </w:r>
      <w:r w:rsidRPr="00594173">
        <w:rPr>
          <w:rFonts w:ascii="Times New Roman" w:hAnsi="Times New Roman" w:cs="Times New Roman"/>
          <w:i/>
          <w:iCs/>
        </w:rPr>
        <w:t>R</w:t>
      </w:r>
      <w:r w:rsidRPr="00594173">
        <w:rPr>
          <w:rFonts w:ascii="Times New Roman" w:hAnsi="Times New Roman" w:cs="Times New Roman"/>
          <w:i/>
          <w:iCs/>
          <w:vertAlign w:val="subscript"/>
        </w:rPr>
        <w:t>n</w:t>
      </w:r>
      <w:r w:rsidRPr="00594173">
        <w:rPr>
          <w:rFonts w:ascii="Times New Roman" w:hAnsi="Times New Roman" w:cs="Times New Roman"/>
        </w:rPr>
        <w:t xml:space="preserve"> is the number of modes used in the growth curve divided by the total number of modes, and </w:t>
      </w:r>
      <w:r w:rsidRPr="00594173">
        <w:rPr>
          <w:rFonts w:ascii="Times New Roman" w:hAnsi="Times New Roman" w:cs="Times New Roman"/>
          <w:i/>
          <w:iCs/>
        </w:rPr>
        <w:t>W</w:t>
      </w:r>
      <w:r w:rsidRPr="00594173">
        <w:rPr>
          <w:rFonts w:ascii="Times New Roman" w:hAnsi="Times New Roman" w:cs="Times New Roman"/>
          <w:i/>
          <w:iCs/>
          <w:vertAlign w:val="subscript"/>
        </w:rPr>
        <w:t>∞</w:t>
      </w:r>
      <w:r w:rsidRPr="00594173">
        <w:rPr>
          <w:rFonts w:ascii="Times New Roman" w:hAnsi="Times New Roman" w:cs="Times New Roman"/>
        </w:rPr>
        <w:t xml:space="preserve"> is the asymptotic total mass, calculated from </w:t>
      </w:r>
      <w:r w:rsidRPr="00594173">
        <w:rPr>
          <w:rFonts w:ascii="Times New Roman" w:hAnsi="Times New Roman" w:cs="Times New Roman"/>
          <w:i/>
          <w:iCs/>
        </w:rPr>
        <w:t>L</w:t>
      </w:r>
      <w:r w:rsidRPr="00594173">
        <w:rPr>
          <w:rFonts w:ascii="Times New Roman" w:hAnsi="Times New Roman" w:cs="Times New Roman"/>
          <w:i/>
          <w:iCs/>
          <w:vertAlign w:val="subscript"/>
        </w:rPr>
        <w:t>∞</w:t>
      </w:r>
      <w:r w:rsidRPr="00594173">
        <w:rPr>
          <w:rFonts w:ascii="Times New Roman" w:hAnsi="Times New Roman" w:cs="Times New Roman"/>
        </w:rPr>
        <w:t xml:space="preserve"> using </w:t>
      </w:r>
      <w:r w:rsidRPr="00594173">
        <w:rPr>
          <w:rFonts w:ascii="Times New Roman" w:hAnsi="Times New Roman" w:cs="Times New Roman"/>
          <w:i/>
          <w:iCs/>
        </w:rPr>
        <w:t>a</w:t>
      </w:r>
      <w:r w:rsidRPr="00594173">
        <w:rPr>
          <w:rFonts w:ascii="Times New Roman" w:hAnsi="Times New Roman" w:cs="Times New Roman"/>
        </w:rPr>
        <w:t xml:space="preserve"> = 0.0000016 and </w:t>
      </w:r>
      <w:r w:rsidRPr="00594173">
        <w:rPr>
          <w:rFonts w:ascii="Times New Roman" w:hAnsi="Times New Roman" w:cs="Times New Roman"/>
          <w:i/>
          <w:iCs/>
        </w:rPr>
        <w:t>b</w:t>
      </w:r>
      <w:r w:rsidRPr="00594173">
        <w:rPr>
          <w:rFonts w:ascii="Times New Roman" w:hAnsi="Times New Roman" w:cs="Times New Roman"/>
        </w:rPr>
        <w:t xml:space="preserve"> = 3.2. </w:t>
      </w:r>
    </w:p>
    <w:p w14:paraId="2C4E92D7" w14:textId="77777777" w:rsidR="00823B68" w:rsidRPr="00594173" w:rsidRDefault="00823B68" w:rsidP="00594173">
      <w:pPr>
        <w:spacing w:after="240" w:line="360" w:lineRule="auto"/>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823B68" w:rsidRPr="00594173" w14:paraId="2A20DFD5" w14:textId="77777777" w:rsidTr="00021882">
        <w:tc>
          <w:tcPr>
            <w:tcW w:w="4675" w:type="dxa"/>
            <w:tcBorders>
              <w:top w:val="single" w:sz="4" w:space="0" w:color="auto"/>
              <w:left w:val="nil"/>
              <w:bottom w:val="single" w:sz="4" w:space="0" w:color="auto"/>
              <w:right w:val="nil"/>
            </w:tcBorders>
          </w:tcPr>
          <w:p w14:paraId="1FB685B0" w14:textId="549DE120" w:rsidR="00823B6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Parameter</w:t>
            </w:r>
          </w:p>
        </w:tc>
        <w:tc>
          <w:tcPr>
            <w:tcW w:w="4675" w:type="dxa"/>
            <w:tcBorders>
              <w:top w:val="single" w:sz="4" w:space="0" w:color="auto"/>
              <w:left w:val="nil"/>
              <w:bottom w:val="single" w:sz="4" w:space="0" w:color="auto"/>
              <w:right w:val="nil"/>
            </w:tcBorders>
          </w:tcPr>
          <w:p w14:paraId="38337BCB" w14:textId="0F67F8CE" w:rsidR="00823B6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Value with units</w:t>
            </w:r>
          </w:p>
        </w:tc>
      </w:tr>
      <w:tr w:rsidR="00823B68" w:rsidRPr="00594173" w14:paraId="75F66A5C" w14:textId="77777777" w:rsidTr="00021882">
        <w:tc>
          <w:tcPr>
            <w:tcW w:w="4675" w:type="dxa"/>
            <w:tcBorders>
              <w:top w:val="single" w:sz="4" w:space="0" w:color="auto"/>
              <w:left w:val="nil"/>
              <w:bottom w:val="nil"/>
              <w:right w:val="nil"/>
            </w:tcBorders>
          </w:tcPr>
          <w:p w14:paraId="4A37B3FD" w14:textId="4C8334D4" w:rsidR="00823B68" w:rsidRPr="00594173" w:rsidRDefault="00823B68" w:rsidP="00594173">
            <w:pPr>
              <w:spacing w:after="240" w:line="360" w:lineRule="auto"/>
              <w:rPr>
                <w:rFonts w:ascii="Times New Roman" w:hAnsi="Times New Roman" w:cs="Times New Roman"/>
                <w:i/>
                <w:iCs/>
                <w:lang w:val="en-US"/>
              </w:rPr>
            </w:pPr>
            <w:r w:rsidRPr="00594173">
              <w:rPr>
                <w:rFonts w:ascii="Times New Roman" w:hAnsi="Times New Roman" w:cs="Times New Roman"/>
                <w:i/>
                <w:iCs/>
              </w:rPr>
              <w:t>L</w:t>
            </w:r>
            <w:r w:rsidRPr="00594173">
              <w:rPr>
                <w:rFonts w:ascii="Times New Roman" w:hAnsi="Times New Roman" w:cs="Times New Roman"/>
                <w:i/>
                <w:iCs/>
                <w:vertAlign w:val="subscript"/>
              </w:rPr>
              <w:t>∞</w:t>
            </w:r>
          </w:p>
        </w:tc>
        <w:tc>
          <w:tcPr>
            <w:tcW w:w="4675" w:type="dxa"/>
            <w:tcBorders>
              <w:top w:val="single" w:sz="4" w:space="0" w:color="auto"/>
              <w:left w:val="nil"/>
              <w:bottom w:val="nil"/>
              <w:right w:val="nil"/>
            </w:tcBorders>
          </w:tcPr>
          <w:p w14:paraId="5600C0EF" w14:textId="6590A690" w:rsidR="00823B68" w:rsidRPr="00594173" w:rsidRDefault="00823B68" w:rsidP="00594173">
            <w:pPr>
              <w:spacing w:after="240" w:line="360" w:lineRule="auto"/>
              <w:rPr>
                <w:rFonts w:ascii="Times New Roman" w:hAnsi="Times New Roman" w:cs="Times New Roman"/>
              </w:rPr>
            </w:pPr>
            <w:r w:rsidRPr="00594173">
              <w:rPr>
                <w:rFonts w:ascii="Times New Roman" w:hAnsi="Times New Roman" w:cs="Times New Roman"/>
              </w:rPr>
              <w:t>196 cm</w:t>
            </w:r>
          </w:p>
        </w:tc>
      </w:tr>
      <w:tr w:rsidR="00823B68" w:rsidRPr="00594173" w14:paraId="7C449FD9" w14:textId="77777777" w:rsidTr="00021882">
        <w:tc>
          <w:tcPr>
            <w:tcW w:w="4675" w:type="dxa"/>
            <w:tcBorders>
              <w:top w:val="nil"/>
              <w:left w:val="nil"/>
              <w:bottom w:val="nil"/>
              <w:right w:val="nil"/>
            </w:tcBorders>
          </w:tcPr>
          <w:p w14:paraId="095B4DF3" w14:textId="54E7B26C" w:rsidR="00823B68" w:rsidRPr="00594173" w:rsidRDefault="00021882" w:rsidP="00594173">
            <w:pPr>
              <w:spacing w:after="240" w:line="360" w:lineRule="auto"/>
              <w:rPr>
                <w:rFonts w:ascii="Times New Roman" w:hAnsi="Times New Roman" w:cs="Times New Roman"/>
                <w:i/>
                <w:iCs/>
                <w:lang w:val="en-US"/>
              </w:rPr>
            </w:pPr>
            <w:r w:rsidRPr="00594173">
              <w:rPr>
                <w:rFonts w:ascii="Times New Roman" w:hAnsi="Times New Roman" w:cs="Times New Roman"/>
                <w:i/>
                <w:iCs/>
                <w:lang w:val="en-US"/>
              </w:rPr>
              <w:t>k</w:t>
            </w:r>
          </w:p>
        </w:tc>
        <w:tc>
          <w:tcPr>
            <w:tcW w:w="4675" w:type="dxa"/>
            <w:tcBorders>
              <w:top w:val="nil"/>
              <w:left w:val="nil"/>
              <w:bottom w:val="nil"/>
              <w:right w:val="nil"/>
            </w:tcBorders>
          </w:tcPr>
          <w:p w14:paraId="0ECA26F1" w14:textId="5ED38B43" w:rsidR="00823B68" w:rsidRPr="00594173" w:rsidRDefault="00823B68" w:rsidP="00594173">
            <w:pPr>
              <w:spacing w:after="240" w:line="360" w:lineRule="auto"/>
              <w:rPr>
                <w:rFonts w:ascii="Times New Roman" w:hAnsi="Times New Roman" w:cs="Times New Roman"/>
              </w:rPr>
            </w:pPr>
            <w:r w:rsidRPr="00594173">
              <w:rPr>
                <w:rFonts w:ascii="Times New Roman" w:hAnsi="Times New Roman" w:cs="Times New Roman"/>
              </w:rPr>
              <w:t>0.43/year</w:t>
            </w:r>
          </w:p>
        </w:tc>
      </w:tr>
      <w:tr w:rsidR="00823B68" w:rsidRPr="00594173" w14:paraId="6AD120E9" w14:textId="77777777" w:rsidTr="00021882">
        <w:tc>
          <w:tcPr>
            <w:tcW w:w="4675" w:type="dxa"/>
            <w:tcBorders>
              <w:top w:val="nil"/>
              <w:left w:val="nil"/>
              <w:bottom w:val="nil"/>
              <w:right w:val="nil"/>
            </w:tcBorders>
          </w:tcPr>
          <w:p w14:paraId="6FB53FCA" w14:textId="6661CCD2" w:rsidR="00823B68" w:rsidRPr="00594173" w:rsidRDefault="00823B68" w:rsidP="00594173">
            <w:pPr>
              <w:spacing w:after="240" w:line="360" w:lineRule="auto"/>
              <w:rPr>
                <w:rFonts w:ascii="Times New Roman" w:hAnsi="Times New Roman" w:cs="Times New Roman"/>
                <w:i/>
                <w:iCs/>
                <w:vertAlign w:val="subscript"/>
                <w:lang w:val="en-US"/>
              </w:rPr>
            </w:pPr>
            <w:r w:rsidRPr="00594173">
              <w:rPr>
                <w:rFonts w:ascii="Times New Roman" w:hAnsi="Times New Roman" w:cs="Times New Roman"/>
                <w:i/>
                <w:iCs/>
                <w:lang w:val="en-US"/>
              </w:rPr>
              <w:t>t</w:t>
            </w:r>
            <w:r w:rsidR="00021882" w:rsidRPr="00594173">
              <w:rPr>
                <w:rFonts w:ascii="Times New Roman" w:hAnsi="Times New Roman" w:cs="Times New Roman"/>
                <w:i/>
                <w:iCs/>
                <w:vertAlign w:val="subscript"/>
                <w:lang w:val="en-US"/>
              </w:rPr>
              <w:t>0</w:t>
            </w:r>
          </w:p>
        </w:tc>
        <w:tc>
          <w:tcPr>
            <w:tcW w:w="4675" w:type="dxa"/>
            <w:tcBorders>
              <w:top w:val="nil"/>
              <w:left w:val="nil"/>
              <w:bottom w:val="nil"/>
              <w:right w:val="nil"/>
            </w:tcBorders>
          </w:tcPr>
          <w:p w14:paraId="175D213F" w14:textId="01E8E631" w:rsidR="00823B68" w:rsidRPr="00594173" w:rsidRDefault="00823B68" w:rsidP="00594173">
            <w:pPr>
              <w:spacing w:after="240" w:line="360" w:lineRule="auto"/>
              <w:rPr>
                <w:rFonts w:ascii="Times New Roman" w:hAnsi="Times New Roman" w:cs="Times New Roman"/>
                <w:lang w:val="en-US"/>
              </w:rPr>
            </w:pPr>
            <w:r w:rsidRPr="00594173">
              <w:rPr>
                <w:rFonts w:ascii="Times New Roman" w:hAnsi="Times New Roman" w:cs="Times New Roman"/>
              </w:rPr>
              <w:t>-0.23 years</w:t>
            </w:r>
          </w:p>
        </w:tc>
      </w:tr>
      <w:tr w:rsidR="00823B68" w:rsidRPr="00594173" w14:paraId="1630A947" w14:textId="77777777" w:rsidTr="00021882">
        <w:tc>
          <w:tcPr>
            <w:tcW w:w="4675" w:type="dxa"/>
            <w:tcBorders>
              <w:top w:val="nil"/>
              <w:left w:val="nil"/>
              <w:bottom w:val="nil"/>
              <w:right w:val="nil"/>
            </w:tcBorders>
          </w:tcPr>
          <w:p w14:paraId="73E87F3B" w14:textId="08E42C51" w:rsidR="00823B68" w:rsidRPr="00594173" w:rsidRDefault="00021882" w:rsidP="00594173">
            <w:pPr>
              <w:spacing w:after="240" w:line="360" w:lineRule="auto"/>
              <w:rPr>
                <w:rFonts w:ascii="Times New Roman" w:hAnsi="Times New Roman" w:cs="Times New Roman"/>
                <w:i/>
                <w:iCs/>
                <w:lang w:val="en-US"/>
              </w:rPr>
            </w:pPr>
            <w:r w:rsidRPr="00594173">
              <w:rPr>
                <w:rFonts w:ascii="Times New Roman" w:hAnsi="Times New Roman" w:cs="Times New Roman"/>
                <w:i/>
                <w:iCs/>
                <w:lang w:val="en-US"/>
              </w:rPr>
              <w:t>R</w:t>
            </w:r>
            <w:r w:rsidRPr="00594173">
              <w:rPr>
                <w:rFonts w:ascii="Times New Roman" w:hAnsi="Times New Roman" w:cs="Times New Roman"/>
                <w:i/>
                <w:iCs/>
                <w:vertAlign w:val="subscript"/>
                <w:lang w:val="en-US"/>
              </w:rPr>
              <w:t>n</w:t>
            </w:r>
          </w:p>
        </w:tc>
        <w:tc>
          <w:tcPr>
            <w:tcW w:w="4675" w:type="dxa"/>
            <w:tcBorders>
              <w:top w:val="nil"/>
              <w:left w:val="nil"/>
              <w:bottom w:val="nil"/>
              <w:right w:val="nil"/>
            </w:tcBorders>
          </w:tcPr>
          <w:p w14:paraId="3965EC8D" w14:textId="20A561D4" w:rsidR="00823B68" w:rsidRPr="00594173" w:rsidRDefault="00021882"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0.277</w:t>
            </w:r>
          </w:p>
        </w:tc>
      </w:tr>
      <w:tr w:rsidR="00823B68" w:rsidRPr="00594173" w14:paraId="177BA99B" w14:textId="77777777" w:rsidTr="00021882">
        <w:tc>
          <w:tcPr>
            <w:tcW w:w="4675" w:type="dxa"/>
            <w:tcBorders>
              <w:top w:val="nil"/>
              <w:left w:val="nil"/>
              <w:bottom w:val="nil"/>
              <w:right w:val="nil"/>
            </w:tcBorders>
          </w:tcPr>
          <w:p w14:paraId="63DACA47" w14:textId="5D3127A9" w:rsidR="00823B68" w:rsidRPr="00594173" w:rsidRDefault="00021882" w:rsidP="00594173">
            <w:pPr>
              <w:spacing w:after="240" w:line="360" w:lineRule="auto"/>
              <w:rPr>
                <w:rFonts w:ascii="Times New Roman" w:hAnsi="Times New Roman" w:cs="Times New Roman"/>
                <w:i/>
                <w:iCs/>
                <w:lang w:val="en-US"/>
              </w:rPr>
            </w:pPr>
            <w:r w:rsidRPr="00594173">
              <w:rPr>
                <w:rFonts w:ascii="Times New Roman" w:hAnsi="Times New Roman" w:cs="Times New Roman"/>
                <w:i/>
                <w:iCs/>
              </w:rPr>
              <w:t>W</w:t>
            </w:r>
            <w:r w:rsidRPr="00594173">
              <w:rPr>
                <w:rFonts w:ascii="Times New Roman" w:hAnsi="Times New Roman" w:cs="Times New Roman"/>
                <w:i/>
                <w:iCs/>
                <w:vertAlign w:val="subscript"/>
              </w:rPr>
              <w:t>∞</w:t>
            </w:r>
          </w:p>
        </w:tc>
        <w:tc>
          <w:tcPr>
            <w:tcW w:w="4675" w:type="dxa"/>
            <w:tcBorders>
              <w:top w:val="nil"/>
              <w:left w:val="nil"/>
              <w:bottom w:val="nil"/>
              <w:right w:val="nil"/>
            </w:tcBorders>
          </w:tcPr>
          <w:p w14:paraId="5B8EFC8E" w14:textId="1091B579" w:rsidR="00823B68" w:rsidRPr="00594173" w:rsidRDefault="00021882"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34.5 kg</w:t>
            </w:r>
          </w:p>
        </w:tc>
      </w:tr>
    </w:tbl>
    <w:p w14:paraId="55FD1D39" w14:textId="127AB291" w:rsidR="00021882" w:rsidRPr="00594173" w:rsidRDefault="00021882" w:rsidP="00594173">
      <w:pPr>
        <w:spacing w:after="240" w:line="360" w:lineRule="auto"/>
        <w:rPr>
          <w:rFonts w:ascii="Times New Roman" w:hAnsi="Times New Roman" w:cs="Times New Roman"/>
          <w:lang w:val="en-US"/>
        </w:rPr>
      </w:pPr>
    </w:p>
    <w:p w14:paraId="08211888" w14:textId="77777777" w:rsidR="00021882" w:rsidRPr="00594173" w:rsidRDefault="00021882" w:rsidP="00594173">
      <w:pPr>
        <w:spacing w:line="360" w:lineRule="auto"/>
        <w:rPr>
          <w:rFonts w:ascii="Times New Roman" w:hAnsi="Times New Roman" w:cs="Times New Roman"/>
          <w:lang w:val="en-US"/>
        </w:rPr>
      </w:pPr>
      <w:r w:rsidRPr="00594173">
        <w:rPr>
          <w:rFonts w:ascii="Times New Roman" w:hAnsi="Times New Roman" w:cs="Times New Roman"/>
          <w:lang w:val="en-US"/>
        </w:rPr>
        <w:br w:type="page"/>
      </w:r>
    </w:p>
    <w:p w14:paraId="3E7E6879" w14:textId="01B279E3" w:rsidR="00823B68" w:rsidRPr="00594173" w:rsidRDefault="00021882"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lastRenderedPageBreak/>
        <w:t>Figure</w:t>
      </w:r>
      <w:r w:rsidR="00255147">
        <w:rPr>
          <w:rFonts w:ascii="Times New Roman" w:hAnsi="Times New Roman" w:cs="Times New Roman"/>
          <w:lang w:val="en-US"/>
        </w:rPr>
        <w:t>s</w:t>
      </w:r>
    </w:p>
    <w:p w14:paraId="58ABDAA8" w14:textId="222251A3" w:rsidR="00255147" w:rsidRDefault="00255147" w:rsidP="00594173">
      <w:pPr>
        <w:spacing w:after="240" w:line="360" w:lineRule="auto"/>
        <w:rPr>
          <w:rFonts w:ascii="Times New Roman" w:hAnsi="Times New Roman" w:cs="Times New Roman"/>
          <w:lang w:val="en-US"/>
        </w:rPr>
      </w:pPr>
      <w:r>
        <w:rPr>
          <w:rFonts w:ascii="Times New Roman" w:hAnsi="Times New Roman" w:cs="Times New Roman"/>
          <w:noProof/>
          <w:lang w:val="en-US"/>
        </w:rPr>
        <w:drawing>
          <wp:inline distT="0" distB="0" distL="0" distR="0" wp14:anchorId="19A2932A" wp14:editId="5AB226DC">
            <wp:extent cx="5943600" cy="3341370"/>
            <wp:effectExtent l="0" t="0" r="0" b="0"/>
            <wp:docPr id="6745004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00468" name="Picture 674500468"/>
                    <pic:cNvPicPr/>
                  </pic:nvPicPr>
                  <pic:blipFill>
                    <a:blip r:embed="rId7">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14:paraId="4482D500" w14:textId="77777777" w:rsidR="00255147" w:rsidRDefault="00255147" w:rsidP="00594173">
      <w:pPr>
        <w:spacing w:after="240" w:line="360" w:lineRule="auto"/>
        <w:rPr>
          <w:rFonts w:ascii="Times New Roman" w:hAnsi="Times New Roman" w:cs="Times New Roman"/>
          <w:lang w:val="en-US"/>
        </w:rPr>
      </w:pPr>
    </w:p>
    <w:p w14:paraId="3EE7490C" w14:textId="53F04B3A" w:rsidR="00BA5D15" w:rsidRDefault="00BA5D15"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Figure </w:t>
      </w:r>
      <w:r w:rsidR="00FF025C" w:rsidRPr="00594173">
        <w:rPr>
          <w:rFonts w:ascii="Times New Roman" w:hAnsi="Times New Roman" w:cs="Times New Roman"/>
          <w:lang w:val="en-US"/>
        </w:rPr>
        <w:t>1</w:t>
      </w:r>
      <w:r w:rsidRPr="00594173">
        <w:rPr>
          <w:rFonts w:ascii="Times New Roman" w:hAnsi="Times New Roman" w:cs="Times New Roman"/>
          <w:lang w:val="en-US"/>
        </w:rPr>
        <w:t xml:space="preserve">. </w:t>
      </w:r>
      <w:r w:rsidR="00A237E6" w:rsidRPr="00594173">
        <w:rPr>
          <w:rFonts w:ascii="Times New Roman" w:hAnsi="Times New Roman" w:cs="Times New Roman"/>
          <w:lang w:val="en-US"/>
        </w:rPr>
        <w:t xml:space="preserve">Histogram of </w:t>
      </w:r>
      <w:r w:rsidR="00A237E6" w:rsidRPr="00594173">
        <w:rPr>
          <w:rFonts w:ascii="Times New Roman" w:hAnsi="Times New Roman" w:cs="Times New Roman"/>
          <w:i/>
          <w:iCs/>
          <w:lang w:val="en-US"/>
        </w:rPr>
        <w:t>S. zygaena</w:t>
      </w:r>
      <w:r w:rsidR="00A237E6" w:rsidRPr="00594173">
        <w:rPr>
          <w:rFonts w:ascii="Times New Roman" w:hAnsi="Times New Roman" w:cs="Times New Roman"/>
          <w:lang w:val="en-US"/>
        </w:rPr>
        <w:t xml:space="preserve"> TL landed between March and September 2022 in Pacasmayo and Salaverry. Bin width is 3 cm. The histogram skews toward smaller specimens. Using the method described by Bhattacharyya (19</w:t>
      </w:r>
      <w:r w:rsidR="00187BFF" w:rsidRPr="00594173">
        <w:rPr>
          <w:rFonts w:ascii="Times New Roman" w:hAnsi="Times New Roman" w:cs="Times New Roman"/>
          <w:lang w:val="en-US"/>
        </w:rPr>
        <w:t>67</w:t>
      </w:r>
      <w:r w:rsidR="00A237E6" w:rsidRPr="00594173">
        <w:rPr>
          <w:rFonts w:ascii="Times New Roman" w:hAnsi="Times New Roman" w:cs="Times New Roman"/>
          <w:lang w:val="en-US"/>
        </w:rPr>
        <w:t xml:space="preserve">), 6 different population groups are observed (red lines). </w:t>
      </w:r>
    </w:p>
    <w:p w14:paraId="472029E0" w14:textId="77777777" w:rsidR="00255147" w:rsidRDefault="00255147" w:rsidP="00594173">
      <w:pPr>
        <w:spacing w:after="240" w:line="360" w:lineRule="auto"/>
        <w:rPr>
          <w:rFonts w:ascii="Times New Roman" w:hAnsi="Times New Roman" w:cs="Times New Roman"/>
          <w:lang w:val="en-US"/>
        </w:rPr>
      </w:pPr>
    </w:p>
    <w:p w14:paraId="0C9E1C8D" w14:textId="77777777" w:rsidR="00255147" w:rsidRDefault="00255147" w:rsidP="00594173">
      <w:pPr>
        <w:spacing w:after="240" w:line="360" w:lineRule="auto"/>
        <w:rPr>
          <w:rFonts w:ascii="Times New Roman" w:hAnsi="Times New Roman" w:cs="Times New Roman"/>
          <w:lang w:val="en-US"/>
        </w:rPr>
      </w:pPr>
    </w:p>
    <w:p w14:paraId="0515498B" w14:textId="4322404B" w:rsidR="00255147" w:rsidRDefault="00255147" w:rsidP="00594173">
      <w:pPr>
        <w:spacing w:after="240"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14095211" wp14:editId="7FA5E3EF">
            <wp:extent cx="5943600" cy="3606165"/>
            <wp:effectExtent l="0" t="0" r="0" b="635"/>
            <wp:docPr id="1363260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6057" name="Picture 1363260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606165"/>
                    </a:xfrm>
                    <a:prstGeom prst="rect">
                      <a:avLst/>
                    </a:prstGeom>
                  </pic:spPr>
                </pic:pic>
              </a:graphicData>
            </a:graphic>
          </wp:inline>
        </w:drawing>
      </w:r>
    </w:p>
    <w:p w14:paraId="1E7DE1AE" w14:textId="77777777" w:rsidR="00255147" w:rsidRPr="00594173" w:rsidRDefault="00255147" w:rsidP="00594173">
      <w:pPr>
        <w:spacing w:after="240" w:line="360" w:lineRule="auto"/>
        <w:rPr>
          <w:rFonts w:ascii="Times New Roman" w:hAnsi="Times New Roman" w:cs="Times New Roman"/>
          <w:lang w:val="en-US"/>
        </w:rPr>
      </w:pPr>
    </w:p>
    <w:p w14:paraId="71BF125B" w14:textId="13C8C698" w:rsidR="00A237E6" w:rsidRDefault="00A237E6"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Figure </w:t>
      </w:r>
      <w:r w:rsidR="00D43816" w:rsidRPr="00594173">
        <w:rPr>
          <w:rFonts w:ascii="Times New Roman" w:hAnsi="Times New Roman" w:cs="Times New Roman"/>
          <w:lang w:val="en-US"/>
        </w:rPr>
        <w:t>2</w:t>
      </w:r>
      <w:r w:rsidRPr="00594173">
        <w:rPr>
          <w:rFonts w:ascii="Times New Roman" w:hAnsi="Times New Roman" w:cs="Times New Roman"/>
          <w:lang w:val="en-US"/>
        </w:rPr>
        <w:t xml:space="preserve">. </w:t>
      </w:r>
      <w:r w:rsidR="00221899" w:rsidRPr="00594173">
        <w:rPr>
          <w:rFonts w:ascii="Times New Roman" w:hAnsi="Times New Roman" w:cs="Times New Roman"/>
          <w:lang w:val="en-US"/>
        </w:rPr>
        <w:t>Growth</w:t>
      </w:r>
      <w:r w:rsidRPr="00594173">
        <w:rPr>
          <w:rFonts w:ascii="Times New Roman" w:hAnsi="Times New Roman" w:cs="Times New Roman"/>
          <w:lang w:val="en-US"/>
        </w:rPr>
        <w:t xml:space="preserve"> curves for length (solid line) and mass (dashed line) for </w:t>
      </w:r>
      <w:r w:rsidRPr="00594173">
        <w:rPr>
          <w:rFonts w:ascii="Times New Roman" w:hAnsi="Times New Roman" w:cs="Times New Roman"/>
          <w:i/>
          <w:iCs/>
          <w:lang w:val="en-US"/>
        </w:rPr>
        <w:t>S. zygaena</w:t>
      </w:r>
      <w:r w:rsidRPr="00594173">
        <w:rPr>
          <w:rFonts w:ascii="Times New Roman" w:hAnsi="Times New Roman" w:cs="Times New Roman"/>
          <w:lang w:val="en-US"/>
        </w:rPr>
        <w:t xml:space="preserve">. </w:t>
      </w:r>
      <w:r w:rsidR="00221899" w:rsidRPr="00594173">
        <w:rPr>
          <w:rFonts w:ascii="Times New Roman" w:hAnsi="Times New Roman" w:cs="Times New Roman"/>
          <w:lang w:val="en-US"/>
        </w:rPr>
        <w:t>Growth curves were calculated using von Bertalanffy’s growth equations for length and weight, using the results in Table 1.</w:t>
      </w:r>
      <w:r w:rsidR="008C4E44" w:rsidRPr="00594173">
        <w:rPr>
          <w:rFonts w:ascii="Times New Roman" w:hAnsi="Times New Roman" w:cs="Times New Roman"/>
          <w:lang w:val="en-US"/>
        </w:rPr>
        <w:t xml:space="preserve"> The equation for length is </w:t>
      </w:r>
      <m:oMath>
        <m:r>
          <w:rPr>
            <w:rFonts w:ascii="Cambria Math" w:hAnsi="Cambria Math" w:cs="Times New Roman"/>
            <w:lang w:val="en-US"/>
          </w:rPr>
          <m:t>L=196</m:t>
        </m:r>
        <m:d>
          <m:dPr>
            <m:ctrlPr>
              <w:rPr>
                <w:rFonts w:ascii="Cambria Math" w:hAnsi="Cambria Math" w:cs="Times New Roman"/>
                <w:i/>
                <w:lang w:val="en-US"/>
              </w:rPr>
            </m:ctrlPr>
          </m:dPr>
          <m:e>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e</m:t>
                </m:r>
              </m:e>
              <m:sup>
                <m:r>
                  <w:rPr>
                    <w:rFonts w:ascii="Cambria Math" w:hAnsi="Cambria Math" w:cs="Times New Roman"/>
                    <w:lang w:val="en-US"/>
                  </w:rPr>
                  <m:t>-0.43</m:t>
                </m:r>
                <m:d>
                  <m:dPr>
                    <m:ctrlPr>
                      <w:rPr>
                        <w:rFonts w:ascii="Cambria Math" w:hAnsi="Cambria Math" w:cs="Times New Roman"/>
                        <w:i/>
                        <w:lang w:val="en-US"/>
                      </w:rPr>
                    </m:ctrlPr>
                  </m:dPr>
                  <m:e>
                    <m:r>
                      <w:rPr>
                        <w:rFonts w:ascii="Cambria Math" w:hAnsi="Cambria Math" w:cs="Times New Roman"/>
                        <w:lang w:val="en-US"/>
                      </w:rPr>
                      <m:t>t+0.23</m:t>
                    </m:r>
                  </m:e>
                </m:d>
              </m:sup>
            </m:sSup>
          </m:e>
        </m:d>
      </m:oMath>
      <w:r w:rsidR="008C4E44" w:rsidRPr="00594173">
        <w:rPr>
          <w:rFonts w:ascii="Times New Roman" w:hAnsi="Times New Roman" w:cs="Times New Roman"/>
          <w:lang w:val="en-US"/>
        </w:rPr>
        <w:t xml:space="preserve">. The equation for mass is </w:t>
      </w:r>
      <m:oMath>
        <m:r>
          <w:rPr>
            <w:rFonts w:ascii="Cambria Math" w:hAnsi="Cambria Math" w:cs="Times New Roman"/>
            <w:lang w:val="en-US"/>
          </w:rPr>
          <m:t>M=34.5</m:t>
        </m:r>
        <m:sSup>
          <m:sSupPr>
            <m:ctrlPr>
              <w:rPr>
                <w:rFonts w:ascii="Cambria Math" w:hAnsi="Cambria Math" w:cs="Times New Roman"/>
                <w:i/>
                <w:lang w:val="en-US"/>
              </w:rPr>
            </m:ctrlPr>
          </m:sSupPr>
          <m:e>
            <m:d>
              <m:dPr>
                <m:ctrlPr>
                  <w:rPr>
                    <w:rFonts w:ascii="Cambria Math" w:hAnsi="Cambria Math" w:cs="Times New Roman"/>
                    <w:i/>
                    <w:lang w:val="en-US"/>
                  </w:rPr>
                </m:ctrlPr>
              </m:dPr>
              <m:e>
                <m:r>
                  <w:rPr>
                    <w:rFonts w:ascii="Cambria Math" w:hAnsi="Cambria Math" w:cs="Times New Roman"/>
                    <w:lang w:val="en-US"/>
                  </w:rPr>
                  <m:t>1-</m:t>
                </m:r>
                <m:sSup>
                  <m:sSupPr>
                    <m:ctrlPr>
                      <w:rPr>
                        <w:rFonts w:ascii="Cambria Math" w:hAnsi="Cambria Math" w:cs="Times New Roman"/>
                        <w:i/>
                        <w:lang w:val="en-US"/>
                      </w:rPr>
                    </m:ctrlPr>
                  </m:sSupPr>
                  <m:e>
                    <m:r>
                      <w:rPr>
                        <w:rFonts w:ascii="Cambria Math" w:hAnsi="Cambria Math" w:cs="Times New Roman"/>
                        <w:lang w:val="en-US"/>
                      </w:rPr>
                      <m:t>e</m:t>
                    </m:r>
                  </m:e>
                  <m:sup>
                    <m:r>
                      <w:rPr>
                        <w:rFonts w:ascii="Cambria Math" w:hAnsi="Cambria Math" w:cs="Times New Roman"/>
                        <w:lang w:val="en-US"/>
                      </w:rPr>
                      <m:t>-0.43(t+0.23)</m:t>
                    </m:r>
                  </m:sup>
                </m:sSup>
              </m:e>
            </m:d>
          </m:e>
          <m:sup>
            <m:r>
              <w:rPr>
                <w:rFonts w:ascii="Cambria Math" w:hAnsi="Cambria Math" w:cs="Times New Roman"/>
                <w:lang w:val="en-US"/>
              </w:rPr>
              <m:t>3.2</m:t>
            </m:r>
          </m:sup>
        </m:sSup>
      </m:oMath>
      <w:r w:rsidR="008C4E44" w:rsidRPr="00594173">
        <w:rPr>
          <w:rFonts w:ascii="Times New Roman" w:hAnsi="Times New Roman" w:cs="Times New Roman"/>
          <w:lang w:val="en-US"/>
        </w:rPr>
        <w:t xml:space="preserve">. </w:t>
      </w:r>
    </w:p>
    <w:p w14:paraId="4938CB34" w14:textId="77777777" w:rsidR="00255147" w:rsidRDefault="00255147" w:rsidP="00594173">
      <w:pPr>
        <w:spacing w:after="240" w:line="360" w:lineRule="auto"/>
        <w:rPr>
          <w:rFonts w:ascii="Times New Roman" w:hAnsi="Times New Roman" w:cs="Times New Roman"/>
          <w:lang w:val="en-US"/>
        </w:rPr>
      </w:pPr>
    </w:p>
    <w:p w14:paraId="32E6B069" w14:textId="77777777" w:rsidR="00255147" w:rsidRDefault="00255147" w:rsidP="00594173">
      <w:pPr>
        <w:spacing w:after="240" w:line="360" w:lineRule="auto"/>
        <w:rPr>
          <w:rFonts w:ascii="Times New Roman" w:hAnsi="Times New Roman" w:cs="Times New Roman"/>
          <w:lang w:val="en-US"/>
        </w:rPr>
      </w:pPr>
    </w:p>
    <w:p w14:paraId="488F540E" w14:textId="7709184F" w:rsidR="00255147" w:rsidRDefault="00255147" w:rsidP="00594173">
      <w:pPr>
        <w:spacing w:after="240"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32F68D54" wp14:editId="62E4E004">
            <wp:extent cx="5943600" cy="2474595"/>
            <wp:effectExtent l="0" t="0" r="0" b="1905"/>
            <wp:docPr id="5580964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096472" name="Picture 558096472"/>
                    <pic:cNvPicPr/>
                  </pic:nvPicPr>
                  <pic:blipFill>
                    <a:blip r:embed="rId9">
                      <a:extLst>
                        <a:ext uri="{28A0092B-C50C-407E-A947-70E740481C1C}">
                          <a14:useLocalDpi xmlns:a14="http://schemas.microsoft.com/office/drawing/2010/main" val="0"/>
                        </a:ext>
                      </a:extLst>
                    </a:blip>
                    <a:stretch>
                      <a:fillRect/>
                    </a:stretch>
                  </pic:blipFill>
                  <pic:spPr>
                    <a:xfrm>
                      <a:off x="0" y="0"/>
                      <a:ext cx="5943600" cy="2474595"/>
                    </a:xfrm>
                    <a:prstGeom prst="rect">
                      <a:avLst/>
                    </a:prstGeom>
                  </pic:spPr>
                </pic:pic>
              </a:graphicData>
            </a:graphic>
          </wp:inline>
        </w:drawing>
      </w:r>
    </w:p>
    <w:p w14:paraId="1FDD33D4" w14:textId="77777777" w:rsidR="00255147" w:rsidRPr="00594173" w:rsidRDefault="00255147" w:rsidP="00594173">
      <w:pPr>
        <w:spacing w:after="240" w:line="360" w:lineRule="auto"/>
        <w:rPr>
          <w:rFonts w:ascii="Times New Roman" w:hAnsi="Times New Roman" w:cs="Times New Roman"/>
          <w:lang w:val="en-US"/>
        </w:rPr>
      </w:pPr>
    </w:p>
    <w:p w14:paraId="79641DDF" w14:textId="0ED67B4E" w:rsidR="00A237E6" w:rsidRDefault="00A237E6" w:rsidP="00594173">
      <w:pPr>
        <w:spacing w:after="240" w:line="360" w:lineRule="auto"/>
        <w:rPr>
          <w:rFonts w:ascii="Times New Roman" w:hAnsi="Times New Roman" w:cs="Times New Roman"/>
        </w:rPr>
      </w:pPr>
      <w:r w:rsidRPr="00594173">
        <w:rPr>
          <w:rFonts w:ascii="Times New Roman" w:hAnsi="Times New Roman" w:cs="Times New Roman"/>
        </w:rPr>
        <w:t xml:space="preserve">Figure </w:t>
      </w:r>
      <w:r w:rsidR="00D43816" w:rsidRPr="00594173">
        <w:rPr>
          <w:rFonts w:ascii="Times New Roman" w:hAnsi="Times New Roman" w:cs="Times New Roman"/>
          <w:lang w:val="en-US"/>
        </w:rPr>
        <w:t>3</w:t>
      </w:r>
      <w:r w:rsidRPr="00594173">
        <w:rPr>
          <w:rFonts w:ascii="Times New Roman" w:hAnsi="Times New Roman" w:cs="Times New Roman"/>
        </w:rPr>
        <w:t xml:space="preserve">: Growth curve </w:t>
      </w:r>
      <w:r w:rsidRPr="00594173">
        <w:rPr>
          <w:rFonts w:ascii="Times New Roman" w:hAnsi="Times New Roman" w:cs="Times New Roman"/>
          <w:lang w:val="en-US"/>
        </w:rPr>
        <w:t>by</w:t>
      </w:r>
      <w:r w:rsidRPr="00594173">
        <w:rPr>
          <w:rFonts w:ascii="Times New Roman" w:hAnsi="Times New Roman" w:cs="Times New Roman"/>
        </w:rPr>
        <w:t xml:space="preserve"> length of </w:t>
      </w:r>
      <w:r w:rsidRPr="00594173">
        <w:rPr>
          <w:rFonts w:ascii="Times New Roman" w:hAnsi="Times New Roman" w:cs="Times New Roman"/>
          <w:i/>
          <w:iCs/>
        </w:rPr>
        <w:t>S. zygaena</w:t>
      </w:r>
      <w:r w:rsidRPr="00594173">
        <w:rPr>
          <w:rFonts w:ascii="Times New Roman" w:hAnsi="Times New Roman" w:cs="Times New Roman"/>
        </w:rPr>
        <w:t xml:space="preserve"> using ELEFAN I</w:t>
      </w:r>
      <w:r w:rsidRPr="00594173">
        <w:rPr>
          <w:rFonts w:ascii="Times New Roman" w:hAnsi="Times New Roman" w:cs="Times New Roman"/>
          <w:lang w:val="en-US"/>
        </w:rPr>
        <w:t xml:space="preserve"> routines of the FiSAT II program</w:t>
      </w:r>
      <w:r w:rsidRPr="00594173">
        <w:rPr>
          <w:rFonts w:ascii="Times New Roman" w:hAnsi="Times New Roman" w:cs="Times New Roman"/>
        </w:rPr>
        <w:t>.</w:t>
      </w:r>
    </w:p>
    <w:p w14:paraId="3264D944" w14:textId="77777777" w:rsidR="00255147" w:rsidRDefault="00255147" w:rsidP="00594173">
      <w:pPr>
        <w:spacing w:after="240" w:line="360" w:lineRule="auto"/>
        <w:rPr>
          <w:rFonts w:ascii="Times New Roman" w:hAnsi="Times New Roman" w:cs="Times New Roman"/>
        </w:rPr>
      </w:pPr>
    </w:p>
    <w:p w14:paraId="481DEEAA" w14:textId="4EDEBFE3" w:rsidR="00255147" w:rsidRDefault="00255147" w:rsidP="00594173">
      <w:pPr>
        <w:spacing w:after="240"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52743756" wp14:editId="66B41D4D">
            <wp:extent cx="5943600" cy="5430520"/>
            <wp:effectExtent l="0" t="0" r="0" b="5080"/>
            <wp:docPr id="9296376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637620" name="Picture 929637620"/>
                    <pic:cNvPicPr/>
                  </pic:nvPicPr>
                  <pic:blipFill>
                    <a:blip r:embed="rId10">
                      <a:extLst>
                        <a:ext uri="{28A0092B-C50C-407E-A947-70E740481C1C}">
                          <a14:useLocalDpi xmlns:a14="http://schemas.microsoft.com/office/drawing/2010/main" val="0"/>
                        </a:ext>
                      </a:extLst>
                    </a:blip>
                    <a:stretch>
                      <a:fillRect/>
                    </a:stretch>
                  </pic:blipFill>
                  <pic:spPr>
                    <a:xfrm>
                      <a:off x="0" y="0"/>
                      <a:ext cx="5943600" cy="5430520"/>
                    </a:xfrm>
                    <a:prstGeom prst="rect">
                      <a:avLst/>
                    </a:prstGeom>
                  </pic:spPr>
                </pic:pic>
              </a:graphicData>
            </a:graphic>
          </wp:inline>
        </w:drawing>
      </w:r>
    </w:p>
    <w:p w14:paraId="726126B5" w14:textId="77777777" w:rsidR="00255147" w:rsidRPr="00594173" w:rsidRDefault="00255147" w:rsidP="00594173">
      <w:pPr>
        <w:spacing w:after="240" w:line="360" w:lineRule="auto"/>
        <w:rPr>
          <w:rFonts w:ascii="Times New Roman" w:hAnsi="Times New Roman" w:cs="Times New Roman"/>
        </w:rPr>
      </w:pPr>
    </w:p>
    <w:p w14:paraId="3113252E" w14:textId="59A41C8E" w:rsidR="00A237E6" w:rsidRPr="00594173" w:rsidRDefault="00A237E6" w:rsidP="00594173">
      <w:pPr>
        <w:spacing w:after="240" w:line="360" w:lineRule="auto"/>
        <w:rPr>
          <w:rFonts w:ascii="Times New Roman" w:hAnsi="Times New Roman" w:cs="Times New Roman"/>
        </w:rPr>
      </w:pPr>
      <w:r w:rsidRPr="00594173">
        <w:rPr>
          <w:rFonts w:ascii="Times New Roman" w:hAnsi="Times New Roman" w:cs="Times New Roman"/>
        </w:rPr>
        <w:t xml:space="preserve">Figure </w:t>
      </w:r>
      <w:r w:rsidR="00D43816" w:rsidRPr="00594173">
        <w:rPr>
          <w:rFonts w:ascii="Times New Roman" w:hAnsi="Times New Roman" w:cs="Times New Roman"/>
          <w:lang w:val="en-US"/>
        </w:rPr>
        <w:t>4</w:t>
      </w:r>
      <w:r w:rsidRPr="00594173">
        <w:rPr>
          <w:rFonts w:ascii="Times New Roman" w:hAnsi="Times New Roman" w:cs="Times New Roman"/>
        </w:rPr>
        <w:t xml:space="preserve">: </w:t>
      </w:r>
      <w:r w:rsidRPr="00594173">
        <w:rPr>
          <w:rFonts w:ascii="Times New Roman" w:hAnsi="Times New Roman" w:cs="Times New Roman"/>
          <w:i/>
          <w:iCs/>
        </w:rPr>
        <w:t>S. zygaena</w:t>
      </w:r>
      <w:r w:rsidRPr="00594173">
        <w:rPr>
          <w:rFonts w:ascii="Times New Roman" w:hAnsi="Times New Roman" w:cs="Times New Roman"/>
        </w:rPr>
        <w:t xml:space="preserve"> recruitment pattern.</w:t>
      </w:r>
    </w:p>
    <w:p w14:paraId="0A0CD930" w14:textId="77777777" w:rsidR="00255147" w:rsidRDefault="00255147" w:rsidP="00594173">
      <w:pPr>
        <w:spacing w:after="240" w:line="360" w:lineRule="auto"/>
        <w:rPr>
          <w:rFonts w:ascii="Times New Roman" w:hAnsi="Times New Roman" w:cs="Times New Roman"/>
          <w:lang w:val="en-US"/>
        </w:rPr>
      </w:pPr>
    </w:p>
    <w:p w14:paraId="11C9A5DB" w14:textId="2E8FDC66" w:rsidR="00255147" w:rsidRDefault="00255147" w:rsidP="00594173">
      <w:pPr>
        <w:spacing w:after="240"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6006FE68" wp14:editId="671D8176">
            <wp:extent cx="5943600" cy="5415915"/>
            <wp:effectExtent l="0" t="0" r="0" b="0"/>
            <wp:docPr id="17770089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008951" name="Picture 1777008951"/>
                    <pic:cNvPicPr/>
                  </pic:nvPicPr>
                  <pic:blipFill>
                    <a:blip r:embed="rId11">
                      <a:extLst>
                        <a:ext uri="{28A0092B-C50C-407E-A947-70E740481C1C}">
                          <a14:useLocalDpi xmlns:a14="http://schemas.microsoft.com/office/drawing/2010/main" val="0"/>
                        </a:ext>
                      </a:extLst>
                    </a:blip>
                    <a:stretch>
                      <a:fillRect/>
                    </a:stretch>
                  </pic:blipFill>
                  <pic:spPr>
                    <a:xfrm>
                      <a:off x="0" y="0"/>
                      <a:ext cx="5943600" cy="5415915"/>
                    </a:xfrm>
                    <a:prstGeom prst="rect">
                      <a:avLst/>
                    </a:prstGeom>
                  </pic:spPr>
                </pic:pic>
              </a:graphicData>
            </a:graphic>
          </wp:inline>
        </w:drawing>
      </w:r>
    </w:p>
    <w:p w14:paraId="2B42868E" w14:textId="77777777" w:rsidR="00255147" w:rsidRDefault="00255147" w:rsidP="00594173">
      <w:pPr>
        <w:spacing w:after="240" w:line="360" w:lineRule="auto"/>
        <w:rPr>
          <w:rFonts w:ascii="Times New Roman" w:hAnsi="Times New Roman" w:cs="Times New Roman"/>
          <w:lang w:val="en-US"/>
        </w:rPr>
      </w:pPr>
    </w:p>
    <w:p w14:paraId="717DFDF7" w14:textId="29F4B14C" w:rsidR="0071540A" w:rsidRPr="00594173" w:rsidRDefault="0071540A"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Figure </w:t>
      </w:r>
      <w:r w:rsidR="00D43816" w:rsidRPr="00594173">
        <w:rPr>
          <w:rFonts w:ascii="Times New Roman" w:hAnsi="Times New Roman" w:cs="Times New Roman"/>
          <w:lang w:val="en-US"/>
        </w:rPr>
        <w:t>5</w:t>
      </w:r>
      <w:r w:rsidRPr="00594173">
        <w:rPr>
          <w:rFonts w:ascii="Times New Roman" w:hAnsi="Times New Roman" w:cs="Times New Roman"/>
          <w:lang w:val="en-US"/>
        </w:rPr>
        <w:t xml:space="preserve">. Probability of capture of </w:t>
      </w:r>
      <w:r w:rsidRPr="00594173">
        <w:rPr>
          <w:rFonts w:ascii="Times New Roman" w:hAnsi="Times New Roman" w:cs="Times New Roman"/>
          <w:i/>
          <w:iCs/>
          <w:lang w:val="en-US"/>
        </w:rPr>
        <w:t>S. zygaena</w:t>
      </w:r>
      <w:r w:rsidRPr="00594173">
        <w:rPr>
          <w:rFonts w:ascii="Times New Roman" w:hAnsi="Times New Roman" w:cs="Times New Roman"/>
          <w:lang w:val="en-US"/>
        </w:rPr>
        <w:t xml:space="preserve"> as a function of TL.</w:t>
      </w:r>
    </w:p>
    <w:p w14:paraId="7F996B97" w14:textId="77777777" w:rsidR="00255147" w:rsidRDefault="00255147" w:rsidP="00594173">
      <w:pPr>
        <w:spacing w:after="240" w:line="360" w:lineRule="auto"/>
        <w:rPr>
          <w:rFonts w:ascii="Times New Roman" w:hAnsi="Times New Roman" w:cs="Times New Roman"/>
          <w:lang w:val="en-US"/>
        </w:rPr>
      </w:pPr>
    </w:p>
    <w:p w14:paraId="062A35EE" w14:textId="77777777" w:rsidR="00255147" w:rsidRDefault="00255147" w:rsidP="00594173">
      <w:pPr>
        <w:spacing w:after="240" w:line="360" w:lineRule="auto"/>
        <w:rPr>
          <w:rFonts w:ascii="Times New Roman" w:hAnsi="Times New Roman" w:cs="Times New Roman"/>
          <w:lang w:val="en-US"/>
        </w:rPr>
      </w:pPr>
    </w:p>
    <w:p w14:paraId="32FAE433" w14:textId="30F75B7B" w:rsidR="00255147" w:rsidRDefault="00C417DA" w:rsidP="00594173">
      <w:pPr>
        <w:spacing w:after="240" w:line="360" w:lineRule="auto"/>
        <w:rPr>
          <w:rFonts w:ascii="Times New Roman" w:hAnsi="Times New Roman" w:cs="Times New Roman"/>
          <w:lang w:val="en-US"/>
        </w:rPr>
      </w:pPr>
      <w:r>
        <w:rPr>
          <w:rFonts w:ascii="Times New Roman" w:hAnsi="Times New Roman" w:cs="Times New Roman"/>
          <w:noProof/>
          <w:lang w:val="en-US"/>
        </w:rPr>
        <w:lastRenderedPageBreak/>
        <w:drawing>
          <wp:inline distT="0" distB="0" distL="0" distR="0" wp14:anchorId="1C7D574D" wp14:editId="328DB09C">
            <wp:extent cx="5943600" cy="3967480"/>
            <wp:effectExtent l="0" t="0" r="0" b="0"/>
            <wp:docPr id="77657838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78380" name="Picture 776578380"/>
                    <pic:cNvPicPr/>
                  </pic:nvPicPr>
                  <pic:blipFill>
                    <a:blip r:embed="rId12">
                      <a:extLst>
                        <a:ext uri="{28A0092B-C50C-407E-A947-70E740481C1C}">
                          <a14:useLocalDpi xmlns:a14="http://schemas.microsoft.com/office/drawing/2010/main" val="0"/>
                        </a:ext>
                      </a:extLst>
                    </a:blip>
                    <a:stretch>
                      <a:fillRect/>
                    </a:stretch>
                  </pic:blipFill>
                  <pic:spPr>
                    <a:xfrm>
                      <a:off x="0" y="0"/>
                      <a:ext cx="5943600" cy="3967480"/>
                    </a:xfrm>
                    <a:prstGeom prst="rect">
                      <a:avLst/>
                    </a:prstGeom>
                  </pic:spPr>
                </pic:pic>
              </a:graphicData>
            </a:graphic>
          </wp:inline>
        </w:drawing>
      </w:r>
    </w:p>
    <w:p w14:paraId="280AE9F0" w14:textId="40CABDB9" w:rsidR="0071540A" w:rsidRPr="00594173" w:rsidRDefault="0071540A" w:rsidP="00594173">
      <w:pPr>
        <w:spacing w:after="240" w:line="360" w:lineRule="auto"/>
        <w:rPr>
          <w:rFonts w:ascii="Times New Roman" w:hAnsi="Times New Roman" w:cs="Times New Roman"/>
          <w:lang w:val="en-US"/>
        </w:rPr>
      </w:pPr>
      <w:r w:rsidRPr="00594173">
        <w:rPr>
          <w:rFonts w:ascii="Times New Roman" w:hAnsi="Times New Roman" w:cs="Times New Roman"/>
          <w:lang w:val="en-US"/>
        </w:rPr>
        <w:t xml:space="preserve">Figure </w:t>
      </w:r>
      <w:r w:rsidR="00D43816" w:rsidRPr="00594173">
        <w:rPr>
          <w:rFonts w:ascii="Times New Roman" w:hAnsi="Times New Roman" w:cs="Times New Roman"/>
          <w:lang w:val="en-US"/>
        </w:rPr>
        <w:t>6</w:t>
      </w:r>
      <w:r w:rsidRPr="00594173">
        <w:rPr>
          <w:rFonts w:ascii="Times New Roman" w:hAnsi="Times New Roman" w:cs="Times New Roman"/>
          <w:lang w:val="en-US"/>
        </w:rPr>
        <w:t xml:space="preserve">. Mortality vs total length for S. zygaena. Natural mortality (purple), fishing mortality (yellow), and remaining survivors (green) is represented for each </w:t>
      </w:r>
      <w:r w:rsidR="00784722">
        <w:rPr>
          <w:rFonts w:ascii="Times New Roman" w:hAnsi="Times New Roman" w:cs="Times New Roman"/>
          <w:lang w:val="en-US"/>
        </w:rPr>
        <w:t>length</w:t>
      </w:r>
      <w:r w:rsidRPr="00594173">
        <w:rPr>
          <w:rFonts w:ascii="Times New Roman" w:hAnsi="Times New Roman" w:cs="Times New Roman"/>
          <w:lang w:val="en-US"/>
        </w:rPr>
        <w:t xml:space="preserve"> class. Fishing mortality according to length is also represented by the red line. </w:t>
      </w:r>
    </w:p>
    <w:p w14:paraId="738D9B56" w14:textId="77777777" w:rsidR="00C417DA" w:rsidRDefault="00C417DA" w:rsidP="00594173">
      <w:pPr>
        <w:spacing w:after="240" w:line="360" w:lineRule="auto"/>
        <w:rPr>
          <w:rFonts w:ascii="Times New Roman" w:hAnsi="Times New Roman" w:cs="Times New Roman"/>
        </w:rPr>
      </w:pPr>
    </w:p>
    <w:p w14:paraId="360BBA2B" w14:textId="77777777" w:rsidR="00C417DA" w:rsidRDefault="00C417DA" w:rsidP="00594173">
      <w:pPr>
        <w:spacing w:after="240" w:line="360" w:lineRule="auto"/>
        <w:rPr>
          <w:rFonts w:ascii="Times New Roman" w:hAnsi="Times New Roman" w:cs="Times New Roman"/>
        </w:rPr>
      </w:pPr>
    </w:p>
    <w:p w14:paraId="2B53EED8" w14:textId="3AF6C676" w:rsidR="00C417DA" w:rsidRDefault="00C417DA" w:rsidP="00594173">
      <w:pPr>
        <w:spacing w:after="240"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282881CC" wp14:editId="2F3C8E14">
            <wp:extent cx="5943600" cy="5140325"/>
            <wp:effectExtent l="0" t="0" r="0" b="3175"/>
            <wp:docPr id="9662603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260317" name="Picture 966260317"/>
                    <pic:cNvPicPr/>
                  </pic:nvPicPr>
                  <pic:blipFill>
                    <a:blip r:embed="rId13">
                      <a:extLst>
                        <a:ext uri="{28A0092B-C50C-407E-A947-70E740481C1C}">
                          <a14:useLocalDpi xmlns:a14="http://schemas.microsoft.com/office/drawing/2010/main" val="0"/>
                        </a:ext>
                      </a:extLst>
                    </a:blip>
                    <a:stretch>
                      <a:fillRect/>
                    </a:stretch>
                  </pic:blipFill>
                  <pic:spPr>
                    <a:xfrm>
                      <a:off x="0" y="0"/>
                      <a:ext cx="5943600" cy="5140325"/>
                    </a:xfrm>
                    <a:prstGeom prst="rect">
                      <a:avLst/>
                    </a:prstGeom>
                  </pic:spPr>
                </pic:pic>
              </a:graphicData>
            </a:graphic>
          </wp:inline>
        </w:drawing>
      </w:r>
    </w:p>
    <w:p w14:paraId="6F48B2F3" w14:textId="1A8D33DF" w:rsidR="0071540A" w:rsidRPr="00594173" w:rsidRDefault="0071540A" w:rsidP="00594173">
      <w:pPr>
        <w:spacing w:after="240" w:line="360" w:lineRule="auto"/>
        <w:rPr>
          <w:rFonts w:ascii="Times New Roman" w:hAnsi="Times New Roman" w:cs="Times New Roman"/>
        </w:rPr>
      </w:pPr>
      <w:r w:rsidRPr="00594173">
        <w:rPr>
          <w:rFonts w:ascii="Times New Roman" w:hAnsi="Times New Roman" w:cs="Times New Roman"/>
        </w:rPr>
        <w:t xml:space="preserve">Figure </w:t>
      </w:r>
      <w:r w:rsidR="00D43816" w:rsidRPr="00594173">
        <w:rPr>
          <w:rFonts w:ascii="Times New Roman" w:hAnsi="Times New Roman" w:cs="Times New Roman"/>
          <w:lang w:val="en-US"/>
        </w:rPr>
        <w:t>7</w:t>
      </w:r>
      <w:r w:rsidRPr="00594173">
        <w:rPr>
          <w:rFonts w:ascii="Times New Roman" w:hAnsi="Times New Roman" w:cs="Times New Roman"/>
        </w:rPr>
        <w:t xml:space="preserve">: Yield isopleth plot for </w:t>
      </w:r>
      <w:r w:rsidRPr="00594173">
        <w:rPr>
          <w:rFonts w:ascii="Times New Roman" w:hAnsi="Times New Roman" w:cs="Times New Roman"/>
          <w:i/>
          <w:iCs/>
        </w:rPr>
        <w:t>S. zygaena</w:t>
      </w:r>
      <w:r w:rsidRPr="00594173">
        <w:rPr>
          <w:rFonts w:ascii="Times New Roman" w:hAnsi="Times New Roman" w:cs="Times New Roman"/>
        </w:rPr>
        <w:t xml:space="preserve">. </w:t>
      </w:r>
    </w:p>
    <w:p w14:paraId="0844A6A8" w14:textId="77777777" w:rsidR="00C417DA" w:rsidRDefault="00C417DA" w:rsidP="00594173">
      <w:pPr>
        <w:spacing w:after="240" w:line="360" w:lineRule="auto"/>
        <w:rPr>
          <w:rFonts w:ascii="Times New Roman" w:hAnsi="Times New Roman" w:cs="Times New Roman"/>
        </w:rPr>
      </w:pPr>
    </w:p>
    <w:p w14:paraId="1C944E8A" w14:textId="4A490147" w:rsidR="00C417DA" w:rsidRDefault="00C417DA" w:rsidP="00594173">
      <w:pPr>
        <w:spacing w:after="240" w:line="360" w:lineRule="auto"/>
        <w:rPr>
          <w:rFonts w:ascii="Times New Roman" w:hAnsi="Times New Roman" w:cs="Times New Roman"/>
        </w:rPr>
      </w:pPr>
      <w:r>
        <w:rPr>
          <w:rFonts w:ascii="Times New Roman" w:hAnsi="Times New Roman" w:cs="Times New Roman"/>
          <w:noProof/>
        </w:rPr>
        <w:lastRenderedPageBreak/>
        <w:drawing>
          <wp:inline distT="0" distB="0" distL="0" distR="0" wp14:anchorId="6DC2E130" wp14:editId="7D3FBFD7">
            <wp:extent cx="5943600" cy="4023995"/>
            <wp:effectExtent l="0" t="0" r="0" b="1905"/>
            <wp:docPr id="176522833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28330" name="Picture 1765228330"/>
                    <pic:cNvPicPr/>
                  </pic:nvPicPr>
                  <pic:blipFill>
                    <a:blip r:embed="rId14">
                      <a:extLst>
                        <a:ext uri="{28A0092B-C50C-407E-A947-70E740481C1C}">
                          <a14:useLocalDpi xmlns:a14="http://schemas.microsoft.com/office/drawing/2010/main" val="0"/>
                        </a:ext>
                      </a:extLst>
                    </a:blip>
                    <a:stretch>
                      <a:fillRect/>
                    </a:stretch>
                  </pic:blipFill>
                  <pic:spPr>
                    <a:xfrm>
                      <a:off x="0" y="0"/>
                      <a:ext cx="5943600" cy="4023995"/>
                    </a:xfrm>
                    <a:prstGeom prst="rect">
                      <a:avLst/>
                    </a:prstGeom>
                  </pic:spPr>
                </pic:pic>
              </a:graphicData>
            </a:graphic>
          </wp:inline>
        </w:drawing>
      </w:r>
    </w:p>
    <w:p w14:paraId="0E7781E5" w14:textId="77777777" w:rsidR="00C417DA" w:rsidRDefault="00C417DA" w:rsidP="00594173">
      <w:pPr>
        <w:spacing w:after="240" w:line="360" w:lineRule="auto"/>
        <w:rPr>
          <w:rFonts w:ascii="Times New Roman" w:hAnsi="Times New Roman" w:cs="Times New Roman"/>
        </w:rPr>
      </w:pPr>
    </w:p>
    <w:p w14:paraId="2BC32B62" w14:textId="0095D0CA" w:rsidR="00A237E6" w:rsidRPr="00594173" w:rsidRDefault="008D0770" w:rsidP="00594173">
      <w:pPr>
        <w:spacing w:after="240" w:line="360" w:lineRule="auto"/>
        <w:rPr>
          <w:rFonts w:ascii="Times New Roman" w:hAnsi="Times New Roman" w:cs="Times New Roman"/>
          <w:lang w:val="en-US"/>
        </w:rPr>
      </w:pPr>
      <w:r w:rsidRPr="00594173">
        <w:rPr>
          <w:rFonts w:ascii="Times New Roman" w:hAnsi="Times New Roman" w:cs="Times New Roman"/>
        </w:rPr>
        <w:t xml:space="preserve">Figure </w:t>
      </w:r>
      <w:r w:rsidR="00D43816" w:rsidRPr="00594173">
        <w:rPr>
          <w:rFonts w:ascii="Times New Roman" w:hAnsi="Times New Roman" w:cs="Times New Roman"/>
          <w:lang w:val="en-US"/>
        </w:rPr>
        <w:t>8</w:t>
      </w:r>
      <w:r w:rsidRPr="00594173">
        <w:rPr>
          <w:rFonts w:ascii="Times New Roman" w:hAnsi="Times New Roman" w:cs="Times New Roman"/>
        </w:rPr>
        <w:t xml:space="preserve">: Beverton and Holt’s relative yield per recruit and average biomass per recruit model for </w:t>
      </w:r>
      <w:r w:rsidRPr="00594173">
        <w:rPr>
          <w:rFonts w:ascii="Times New Roman" w:hAnsi="Times New Roman" w:cs="Times New Roman"/>
          <w:i/>
          <w:iCs/>
        </w:rPr>
        <w:t>S. zygaena</w:t>
      </w:r>
      <w:r w:rsidRPr="00594173">
        <w:rPr>
          <w:rFonts w:ascii="Times New Roman" w:hAnsi="Times New Roman" w:cs="Times New Roman"/>
        </w:rPr>
        <w:t xml:space="preserve">. E10 (green line), E50 (optimal sustainable yield, red line), and Emax (maximum sustainable yield, yellow line) are included. </w:t>
      </w:r>
      <w:r w:rsidRPr="00594173">
        <w:rPr>
          <w:rFonts w:ascii="Times New Roman" w:hAnsi="Times New Roman" w:cs="Times New Roman"/>
          <w:lang w:val="en-US"/>
        </w:rPr>
        <w:t>The blue line indicates the current situation.</w:t>
      </w:r>
    </w:p>
    <w:sectPr w:rsidR="00A237E6" w:rsidRPr="00594173" w:rsidSect="00111F44">
      <w:headerReference w:type="default" r:id="rId15"/>
      <w:footerReference w:type="defaul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8603" w14:textId="77777777" w:rsidR="00F968C9" w:rsidRDefault="00F968C9" w:rsidP="002F1C4C">
      <w:r>
        <w:separator/>
      </w:r>
    </w:p>
  </w:endnote>
  <w:endnote w:type="continuationSeparator" w:id="0">
    <w:p w14:paraId="2447F2EB" w14:textId="77777777" w:rsidR="00F968C9" w:rsidRDefault="00F968C9" w:rsidP="002F1C4C">
      <w:r>
        <w:continuationSeparator/>
      </w:r>
    </w:p>
  </w:endnote>
  <w:endnote w:type="continuationNotice" w:id="1">
    <w:p w14:paraId="46017ABF" w14:textId="77777777" w:rsidR="00F968C9" w:rsidRDefault="00F9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20E2" w14:textId="77777777" w:rsidR="00BD5CA7" w:rsidRDefault="00BD5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401B3" w14:textId="77777777" w:rsidR="00F968C9" w:rsidRDefault="00F968C9" w:rsidP="002F1C4C">
      <w:r>
        <w:separator/>
      </w:r>
    </w:p>
  </w:footnote>
  <w:footnote w:type="continuationSeparator" w:id="0">
    <w:p w14:paraId="5EEFDBC8" w14:textId="77777777" w:rsidR="00F968C9" w:rsidRDefault="00F968C9" w:rsidP="002F1C4C">
      <w:r>
        <w:continuationSeparator/>
      </w:r>
    </w:p>
  </w:footnote>
  <w:footnote w:type="continuationNotice" w:id="1">
    <w:p w14:paraId="58943A0A" w14:textId="77777777" w:rsidR="00F968C9" w:rsidRDefault="00F96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FE32" w14:textId="77777777" w:rsidR="00BD5CA7" w:rsidRDefault="00BD5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F3F4B"/>
    <w:multiLevelType w:val="hybridMultilevel"/>
    <w:tmpl w:val="AC526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62733"/>
    <w:multiLevelType w:val="hybridMultilevel"/>
    <w:tmpl w:val="2E221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729919">
    <w:abstractNumId w:val="0"/>
  </w:num>
  <w:num w:numId="2" w16cid:durableId="1416977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PersonalInformation/>
  <w:removeDateAndTime/>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D6"/>
    <w:rsid w:val="00006E39"/>
    <w:rsid w:val="0001037C"/>
    <w:rsid w:val="00017D04"/>
    <w:rsid w:val="00021882"/>
    <w:rsid w:val="000366B3"/>
    <w:rsid w:val="00051547"/>
    <w:rsid w:val="00072CA5"/>
    <w:rsid w:val="000B7574"/>
    <w:rsid w:val="000C0897"/>
    <w:rsid w:val="000D7D9C"/>
    <w:rsid w:val="000E51CE"/>
    <w:rsid w:val="00100AE9"/>
    <w:rsid w:val="00111F44"/>
    <w:rsid w:val="001223BA"/>
    <w:rsid w:val="00130FDC"/>
    <w:rsid w:val="00155275"/>
    <w:rsid w:val="0016267C"/>
    <w:rsid w:val="00181010"/>
    <w:rsid w:val="00187BFF"/>
    <w:rsid w:val="0019183B"/>
    <w:rsid w:val="001C284C"/>
    <w:rsid w:val="001C53C5"/>
    <w:rsid w:val="001D249D"/>
    <w:rsid w:val="001F0CC5"/>
    <w:rsid w:val="00221899"/>
    <w:rsid w:val="00255147"/>
    <w:rsid w:val="00264263"/>
    <w:rsid w:val="00282E31"/>
    <w:rsid w:val="00283417"/>
    <w:rsid w:val="0029124F"/>
    <w:rsid w:val="002C0285"/>
    <w:rsid w:val="002E03F8"/>
    <w:rsid w:val="002F1C4C"/>
    <w:rsid w:val="00315FCC"/>
    <w:rsid w:val="00357603"/>
    <w:rsid w:val="003663CE"/>
    <w:rsid w:val="0037240E"/>
    <w:rsid w:val="00375ABB"/>
    <w:rsid w:val="00383BF7"/>
    <w:rsid w:val="003A2DA9"/>
    <w:rsid w:val="003B0874"/>
    <w:rsid w:val="003B0D25"/>
    <w:rsid w:val="003D2EED"/>
    <w:rsid w:val="003D5231"/>
    <w:rsid w:val="003D562A"/>
    <w:rsid w:val="00405668"/>
    <w:rsid w:val="00417289"/>
    <w:rsid w:val="00445AEF"/>
    <w:rsid w:val="0045098C"/>
    <w:rsid w:val="004B7E90"/>
    <w:rsid w:val="0051294F"/>
    <w:rsid w:val="00523CC8"/>
    <w:rsid w:val="00566293"/>
    <w:rsid w:val="00583A85"/>
    <w:rsid w:val="0058791F"/>
    <w:rsid w:val="00594173"/>
    <w:rsid w:val="005977D3"/>
    <w:rsid w:val="005A5CFB"/>
    <w:rsid w:val="005B06E7"/>
    <w:rsid w:val="005B5725"/>
    <w:rsid w:val="005D018D"/>
    <w:rsid w:val="005E198A"/>
    <w:rsid w:val="00632E06"/>
    <w:rsid w:val="00636A62"/>
    <w:rsid w:val="00650838"/>
    <w:rsid w:val="00687B65"/>
    <w:rsid w:val="006B675E"/>
    <w:rsid w:val="006F02E1"/>
    <w:rsid w:val="0071540A"/>
    <w:rsid w:val="00741FB0"/>
    <w:rsid w:val="0075522C"/>
    <w:rsid w:val="00784722"/>
    <w:rsid w:val="007959EC"/>
    <w:rsid w:val="007A6F5A"/>
    <w:rsid w:val="007D633F"/>
    <w:rsid w:val="007E719D"/>
    <w:rsid w:val="00823B68"/>
    <w:rsid w:val="00831340"/>
    <w:rsid w:val="008414FF"/>
    <w:rsid w:val="0084696B"/>
    <w:rsid w:val="00862210"/>
    <w:rsid w:val="00882FBD"/>
    <w:rsid w:val="008A08C8"/>
    <w:rsid w:val="008A1A50"/>
    <w:rsid w:val="008A1C58"/>
    <w:rsid w:val="008B4B37"/>
    <w:rsid w:val="008C4E44"/>
    <w:rsid w:val="008D0770"/>
    <w:rsid w:val="008E0F7F"/>
    <w:rsid w:val="008F1BD9"/>
    <w:rsid w:val="008F3DCD"/>
    <w:rsid w:val="009150B2"/>
    <w:rsid w:val="0091682F"/>
    <w:rsid w:val="0092132F"/>
    <w:rsid w:val="009710EB"/>
    <w:rsid w:val="00990FE0"/>
    <w:rsid w:val="009E3554"/>
    <w:rsid w:val="00A068A0"/>
    <w:rsid w:val="00A22999"/>
    <w:rsid w:val="00A237E6"/>
    <w:rsid w:val="00A30E5A"/>
    <w:rsid w:val="00AA178F"/>
    <w:rsid w:val="00AC3712"/>
    <w:rsid w:val="00AD7D4C"/>
    <w:rsid w:val="00B134DE"/>
    <w:rsid w:val="00B13675"/>
    <w:rsid w:val="00B231AC"/>
    <w:rsid w:val="00B31EEA"/>
    <w:rsid w:val="00BA5D15"/>
    <w:rsid w:val="00BB454B"/>
    <w:rsid w:val="00BC6A3B"/>
    <w:rsid w:val="00BD5CA7"/>
    <w:rsid w:val="00C102EF"/>
    <w:rsid w:val="00C12AE7"/>
    <w:rsid w:val="00C2426F"/>
    <w:rsid w:val="00C37FED"/>
    <w:rsid w:val="00C417DA"/>
    <w:rsid w:val="00C60F00"/>
    <w:rsid w:val="00C733A1"/>
    <w:rsid w:val="00CA25C5"/>
    <w:rsid w:val="00CB3E0A"/>
    <w:rsid w:val="00CE79FE"/>
    <w:rsid w:val="00CF117E"/>
    <w:rsid w:val="00D0605A"/>
    <w:rsid w:val="00D27173"/>
    <w:rsid w:val="00D3185A"/>
    <w:rsid w:val="00D43816"/>
    <w:rsid w:val="00D44481"/>
    <w:rsid w:val="00D53BE8"/>
    <w:rsid w:val="00D75AC5"/>
    <w:rsid w:val="00DB2C01"/>
    <w:rsid w:val="00DC7DF8"/>
    <w:rsid w:val="00DE357C"/>
    <w:rsid w:val="00E005FC"/>
    <w:rsid w:val="00E04696"/>
    <w:rsid w:val="00E122AA"/>
    <w:rsid w:val="00E449BA"/>
    <w:rsid w:val="00E44F8B"/>
    <w:rsid w:val="00E455C9"/>
    <w:rsid w:val="00E737D6"/>
    <w:rsid w:val="00EA65B6"/>
    <w:rsid w:val="00EB28AF"/>
    <w:rsid w:val="00EC0A65"/>
    <w:rsid w:val="00F230F4"/>
    <w:rsid w:val="00F56E3E"/>
    <w:rsid w:val="00F61397"/>
    <w:rsid w:val="00F80033"/>
    <w:rsid w:val="00F83598"/>
    <w:rsid w:val="00F968C9"/>
    <w:rsid w:val="00FF025C"/>
  </w:rsids>
  <m:mathPr>
    <m:mathFont m:val="Cambria Math"/>
    <m:brkBin m:val="before"/>
    <m:brkBinSub m:val="--"/>
    <m:smallFrac m:val="0"/>
    <m:dispDef/>
    <m:lMargin m:val="0"/>
    <m:rMargin m:val="0"/>
    <m:defJc m:val="centerGroup"/>
    <m:wrapIndent m:val="1440"/>
    <m:intLim m:val="subSup"/>
    <m:naryLim m:val="undOvr"/>
  </m:mathPr>
  <w:themeFontLang w:val="en-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7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P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3">
    <w:name w:val="heading 3"/>
    <w:basedOn w:val="Normal"/>
    <w:link w:val="Heading3Char"/>
    <w:uiPriority w:val="9"/>
    <w:qFormat/>
    <w:rsid w:val="002F1C4C"/>
    <w:pPr>
      <w:spacing w:before="100" w:beforeAutospacing="1" w:after="100" w:afterAutospacing="1"/>
      <w:outlineLvl w:val="2"/>
    </w:pPr>
    <w:rPr>
      <w:rFonts w:ascii="Times New Roman" w:eastAsia="Times New Roman" w:hAnsi="Times New Roman" w:cs="Times New Roman"/>
      <w:b/>
      <w:bCs/>
      <w:kern w:val="0"/>
      <w:sz w:val="27"/>
      <w:szCs w:val="27"/>
      <w:lang w:val="es-PE" w:eastAsia="es-P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1C4C"/>
    <w:rPr>
      <w:sz w:val="16"/>
      <w:szCs w:val="16"/>
    </w:rPr>
  </w:style>
  <w:style w:type="paragraph" w:styleId="CommentText">
    <w:name w:val="annotation text"/>
    <w:basedOn w:val="Normal"/>
    <w:link w:val="CommentTextChar"/>
    <w:uiPriority w:val="99"/>
    <w:semiHidden/>
    <w:unhideWhenUsed/>
    <w:rsid w:val="002F1C4C"/>
    <w:rPr>
      <w:sz w:val="20"/>
      <w:szCs w:val="20"/>
    </w:rPr>
  </w:style>
  <w:style w:type="character" w:customStyle="1" w:styleId="CommentTextChar">
    <w:name w:val="Comment Text Char"/>
    <w:basedOn w:val="DefaultParagraphFont"/>
    <w:link w:val="CommentText"/>
    <w:uiPriority w:val="99"/>
    <w:semiHidden/>
    <w:rsid w:val="002F1C4C"/>
    <w:rPr>
      <w:sz w:val="20"/>
      <w:szCs w:val="20"/>
    </w:rPr>
  </w:style>
  <w:style w:type="paragraph" w:styleId="CommentSubject">
    <w:name w:val="annotation subject"/>
    <w:basedOn w:val="CommentText"/>
    <w:next w:val="CommentText"/>
    <w:link w:val="CommentSubjectChar"/>
    <w:uiPriority w:val="99"/>
    <w:semiHidden/>
    <w:unhideWhenUsed/>
    <w:rsid w:val="002F1C4C"/>
    <w:rPr>
      <w:b/>
      <w:bCs/>
    </w:rPr>
  </w:style>
  <w:style w:type="character" w:customStyle="1" w:styleId="CommentSubjectChar">
    <w:name w:val="Comment Subject Char"/>
    <w:basedOn w:val="CommentTextChar"/>
    <w:link w:val="CommentSubject"/>
    <w:uiPriority w:val="99"/>
    <w:semiHidden/>
    <w:rsid w:val="002F1C4C"/>
    <w:rPr>
      <w:b/>
      <w:bCs/>
      <w:sz w:val="20"/>
      <w:szCs w:val="20"/>
    </w:rPr>
  </w:style>
  <w:style w:type="character" w:customStyle="1" w:styleId="Heading3Char">
    <w:name w:val="Heading 3 Char"/>
    <w:basedOn w:val="DefaultParagraphFont"/>
    <w:link w:val="Heading3"/>
    <w:uiPriority w:val="9"/>
    <w:rsid w:val="002F1C4C"/>
    <w:rPr>
      <w:rFonts w:ascii="Times New Roman" w:eastAsia="Times New Roman" w:hAnsi="Times New Roman" w:cs="Times New Roman"/>
      <w:b/>
      <w:bCs/>
      <w:kern w:val="0"/>
      <w:sz w:val="27"/>
      <w:szCs w:val="27"/>
      <w:lang w:val="es-PE" w:eastAsia="es-PE"/>
      <w14:ligatures w14:val="none"/>
    </w:rPr>
  </w:style>
  <w:style w:type="character" w:styleId="Hyperlink">
    <w:name w:val="Hyperlink"/>
    <w:basedOn w:val="DefaultParagraphFont"/>
    <w:uiPriority w:val="99"/>
    <w:unhideWhenUsed/>
    <w:rsid w:val="002F1C4C"/>
    <w:rPr>
      <w:color w:val="0563C1" w:themeColor="hyperlink"/>
      <w:u w:val="single"/>
    </w:rPr>
  </w:style>
  <w:style w:type="character" w:styleId="UnresolvedMention">
    <w:name w:val="Unresolved Mention"/>
    <w:basedOn w:val="DefaultParagraphFont"/>
    <w:uiPriority w:val="99"/>
    <w:semiHidden/>
    <w:unhideWhenUsed/>
    <w:rsid w:val="002F1C4C"/>
    <w:rPr>
      <w:color w:val="605E5C"/>
      <w:shd w:val="clear" w:color="auto" w:fill="E1DFDD"/>
    </w:rPr>
  </w:style>
  <w:style w:type="character" w:styleId="FollowedHyperlink">
    <w:name w:val="FollowedHyperlink"/>
    <w:basedOn w:val="DefaultParagraphFont"/>
    <w:uiPriority w:val="99"/>
    <w:semiHidden/>
    <w:unhideWhenUsed/>
    <w:rsid w:val="00315FCC"/>
    <w:rPr>
      <w:color w:val="954F72" w:themeColor="followedHyperlink"/>
      <w:u w:val="single"/>
    </w:rPr>
  </w:style>
  <w:style w:type="paragraph" w:styleId="ListParagraph">
    <w:name w:val="List Paragraph"/>
    <w:basedOn w:val="Normal"/>
    <w:uiPriority w:val="34"/>
    <w:qFormat/>
    <w:rsid w:val="003D5231"/>
    <w:pPr>
      <w:ind w:left="720"/>
      <w:contextualSpacing/>
    </w:pPr>
  </w:style>
  <w:style w:type="table" w:styleId="TableGrid">
    <w:name w:val="Table Grid"/>
    <w:basedOn w:val="TableNormal"/>
    <w:uiPriority w:val="39"/>
    <w:rsid w:val="00823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4E44"/>
    <w:rPr>
      <w:color w:val="808080"/>
    </w:rPr>
  </w:style>
  <w:style w:type="paragraph" w:styleId="Header">
    <w:name w:val="header"/>
    <w:basedOn w:val="Normal"/>
    <w:link w:val="HeaderChar"/>
    <w:uiPriority w:val="99"/>
    <w:unhideWhenUsed/>
    <w:rsid w:val="00BD5CA7"/>
    <w:pPr>
      <w:tabs>
        <w:tab w:val="center" w:pos="4680"/>
        <w:tab w:val="right" w:pos="9360"/>
      </w:tabs>
    </w:pPr>
  </w:style>
  <w:style w:type="character" w:customStyle="1" w:styleId="HeaderChar">
    <w:name w:val="Header Char"/>
    <w:basedOn w:val="DefaultParagraphFont"/>
    <w:link w:val="Header"/>
    <w:uiPriority w:val="99"/>
    <w:rsid w:val="00BD5CA7"/>
    <w:rPr>
      <w:rFonts w:eastAsiaTheme="minorEastAsia"/>
    </w:rPr>
  </w:style>
  <w:style w:type="paragraph" w:styleId="Footer">
    <w:name w:val="footer"/>
    <w:basedOn w:val="Normal"/>
    <w:link w:val="FooterChar"/>
    <w:uiPriority w:val="99"/>
    <w:unhideWhenUsed/>
    <w:rsid w:val="00BD5CA7"/>
    <w:pPr>
      <w:tabs>
        <w:tab w:val="center" w:pos="4680"/>
        <w:tab w:val="right" w:pos="9360"/>
      </w:tabs>
    </w:pPr>
  </w:style>
  <w:style w:type="character" w:customStyle="1" w:styleId="FooterChar">
    <w:name w:val="Footer Char"/>
    <w:basedOn w:val="DefaultParagraphFont"/>
    <w:link w:val="Footer"/>
    <w:uiPriority w:val="99"/>
    <w:rsid w:val="00BD5CA7"/>
    <w:rPr>
      <w:rFonts w:eastAsiaTheme="minorEastAsia"/>
    </w:rPr>
  </w:style>
  <w:style w:type="paragraph" w:styleId="Revision">
    <w:name w:val="Revision"/>
    <w:hidden/>
    <w:uiPriority w:val="99"/>
    <w:semiHidden/>
    <w:rsid w:val="0078472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123">
      <w:bodyDiv w:val="1"/>
      <w:marLeft w:val="0"/>
      <w:marRight w:val="0"/>
      <w:marTop w:val="0"/>
      <w:marBottom w:val="0"/>
      <w:divBdr>
        <w:top w:val="none" w:sz="0" w:space="0" w:color="auto"/>
        <w:left w:val="none" w:sz="0" w:space="0" w:color="auto"/>
        <w:bottom w:val="none" w:sz="0" w:space="0" w:color="auto"/>
        <w:right w:val="none" w:sz="0" w:space="0" w:color="auto"/>
      </w:divBdr>
      <w:divsChild>
        <w:div w:id="545219541">
          <w:marLeft w:val="0"/>
          <w:marRight w:val="0"/>
          <w:marTop w:val="0"/>
          <w:marBottom w:val="0"/>
          <w:divBdr>
            <w:top w:val="none" w:sz="0" w:space="0" w:color="auto"/>
            <w:left w:val="none" w:sz="0" w:space="0" w:color="auto"/>
            <w:bottom w:val="none" w:sz="0" w:space="0" w:color="auto"/>
            <w:right w:val="none" w:sz="0" w:space="0" w:color="auto"/>
          </w:divBdr>
          <w:divsChild>
            <w:div w:id="15722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4372">
      <w:bodyDiv w:val="1"/>
      <w:marLeft w:val="0"/>
      <w:marRight w:val="0"/>
      <w:marTop w:val="0"/>
      <w:marBottom w:val="0"/>
      <w:divBdr>
        <w:top w:val="none" w:sz="0" w:space="0" w:color="auto"/>
        <w:left w:val="none" w:sz="0" w:space="0" w:color="auto"/>
        <w:bottom w:val="none" w:sz="0" w:space="0" w:color="auto"/>
        <w:right w:val="none" w:sz="0" w:space="0" w:color="auto"/>
      </w:divBdr>
      <w:divsChild>
        <w:div w:id="1465583427">
          <w:marLeft w:val="0"/>
          <w:marRight w:val="0"/>
          <w:marTop w:val="0"/>
          <w:marBottom w:val="0"/>
          <w:divBdr>
            <w:top w:val="none" w:sz="0" w:space="0" w:color="auto"/>
            <w:left w:val="none" w:sz="0" w:space="0" w:color="auto"/>
            <w:bottom w:val="none" w:sz="0" w:space="0" w:color="auto"/>
            <w:right w:val="none" w:sz="0" w:space="0" w:color="auto"/>
          </w:divBdr>
          <w:divsChild>
            <w:div w:id="1262840782">
              <w:marLeft w:val="0"/>
              <w:marRight w:val="0"/>
              <w:marTop w:val="0"/>
              <w:marBottom w:val="0"/>
              <w:divBdr>
                <w:top w:val="none" w:sz="0" w:space="0" w:color="auto"/>
                <w:left w:val="none" w:sz="0" w:space="0" w:color="auto"/>
                <w:bottom w:val="none" w:sz="0" w:space="0" w:color="auto"/>
                <w:right w:val="none" w:sz="0" w:space="0" w:color="auto"/>
              </w:divBdr>
              <w:divsChild>
                <w:div w:id="54383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3056">
      <w:bodyDiv w:val="1"/>
      <w:marLeft w:val="0"/>
      <w:marRight w:val="0"/>
      <w:marTop w:val="0"/>
      <w:marBottom w:val="0"/>
      <w:divBdr>
        <w:top w:val="none" w:sz="0" w:space="0" w:color="auto"/>
        <w:left w:val="none" w:sz="0" w:space="0" w:color="auto"/>
        <w:bottom w:val="none" w:sz="0" w:space="0" w:color="auto"/>
        <w:right w:val="none" w:sz="0" w:space="0" w:color="auto"/>
      </w:divBdr>
      <w:divsChild>
        <w:div w:id="1861820695">
          <w:marLeft w:val="0"/>
          <w:marRight w:val="0"/>
          <w:marTop w:val="0"/>
          <w:marBottom w:val="0"/>
          <w:divBdr>
            <w:top w:val="none" w:sz="0" w:space="0" w:color="auto"/>
            <w:left w:val="none" w:sz="0" w:space="0" w:color="auto"/>
            <w:bottom w:val="none" w:sz="0" w:space="0" w:color="auto"/>
            <w:right w:val="none" w:sz="0" w:space="0" w:color="auto"/>
          </w:divBdr>
          <w:divsChild>
            <w:div w:id="1927221926">
              <w:marLeft w:val="0"/>
              <w:marRight w:val="0"/>
              <w:marTop w:val="0"/>
              <w:marBottom w:val="0"/>
              <w:divBdr>
                <w:top w:val="none" w:sz="0" w:space="0" w:color="auto"/>
                <w:left w:val="none" w:sz="0" w:space="0" w:color="auto"/>
                <w:bottom w:val="none" w:sz="0" w:space="0" w:color="auto"/>
                <w:right w:val="none" w:sz="0" w:space="0" w:color="auto"/>
              </w:divBdr>
              <w:divsChild>
                <w:div w:id="167722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741445">
      <w:bodyDiv w:val="1"/>
      <w:marLeft w:val="0"/>
      <w:marRight w:val="0"/>
      <w:marTop w:val="0"/>
      <w:marBottom w:val="0"/>
      <w:divBdr>
        <w:top w:val="none" w:sz="0" w:space="0" w:color="auto"/>
        <w:left w:val="none" w:sz="0" w:space="0" w:color="auto"/>
        <w:bottom w:val="none" w:sz="0" w:space="0" w:color="auto"/>
        <w:right w:val="none" w:sz="0" w:space="0" w:color="auto"/>
      </w:divBdr>
      <w:divsChild>
        <w:div w:id="1427655706">
          <w:marLeft w:val="0"/>
          <w:marRight w:val="0"/>
          <w:marTop w:val="0"/>
          <w:marBottom w:val="0"/>
          <w:divBdr>
            <w:top w:val="none" w:sz="0" w:space="0" w:color="auto"/>
            <w:left w:val="none" w:sz="0" w:space="0" w:color="auto"/>
            <w:bottom w:val="none" w:sz="0" w:space="0" w:color="auto"/>
            <w:right w:val="none" w:sz="0" w:space="0" w:color="auto"/>
          </w:divBdr>
          <w:divsChild>
            <w:div w:id="1724861871">
              <w:marLeft w:val="0"/>
              <w:marRight w:val="0"/>
              <w:marTop w:val="0"/>
              <w:marBottom w:val="0"/>
              <w:divBdr>
                <w:top w:val="none" w:sz="0" w:space="0" w:color="auto"/>
                <w:left w:val="none" w:sz="0" w:space="0" w:color="auto"/>
                <w:bottom w:val="none" w:sz="0" w:space="0" w:color="auto"/>
                <w:right w:val="none" w:sz="0" w:space="0" w:color="auto"/>
              </w:divBdr>
              <w:divsChild>
                <w:div w:id="9251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679">
      <w:bodyDiv w:val="1"/>
      <w:marLeft w:val="0"/>
      <w:marRight w:val="0"/>
      <w:marTop w:val="0"/>
      <w:marBottom w:val="0"/>
      <w:divBdr>
        <w:top w:val="none" w:sz="0" w:space="0" w:color="auto"/>
        <w:left w:val="none" w:sz="0" w:space="0" w:color="auto"/>
        <w:bottom w:val="none" w:sz="0" w:space="0" w:color="auto"/>
        <w:right w:val="none" w:sz="0" w:space="0" w:color="auto"/>
      </w:divBdr>
    </w:div>
    <w:div w:id="635643284">
      <w:bodyDiv w:val="1"/>
      <w:marLeft w:val="0"/>
      <w:marRight w:val="0"/>
      <w:marTop w:val="0"/>
      <w:marBottom w:val="0"/>
      <w:divBdr>
        <w:top w:val="none" w:sz="0" w:space="0" w:color="auto"/>
        <w:left w:val="none" w:sz="0" w:space="0" w:color="auto"/>
        <w:bottom w:val="none" w:sz="0" w:space="0" w:color="auto"/>
        <w:right w:val="none" w:sz="0" w:space="0" w:color="auto"/>
      </w:divBdr>
      <w:divsChild>
        <w:div w:id="1391880007">
          <w:marLeft w:val="0"/>
          <w:marRight w:val="0"/>
          <w:marTop w:val="0"/>
          <w:marBottom w:val="0"/>
          <w:divBdr>
            <w:top w:val="none" w:sz="0" w:space="0" w:color="auto"/>
            <w:left w:val="none" w:sz="0" w:space="0" w:color="auto"/>
            <w:bottom w:val="none" w:sz="0" w:space="0" w:color="auto"/>
            <w:right w:val="none" w:sz="0" w:space="0" w:color="auto"/>
          </w:divBdr>
          <w:divsChild>
            <w:div w:id="199980172">
              <w:marLeft w:val="0"/>
              <w:marRight w:val="0"/>
              <w:marTop w:val="0"/>
              <w:marBottom w:val="0"/>
              <w:divBdr>
                <w:top w:val="none" w:sz="0" w:space="0" w:color="auto"/>
                <w:left w:val="none" w:sz="0" w:space="0" w:color="auto"/>
                <w:bottom w:val="none" w:sz="0" w:space="0" w:color="auto"/>
                <w:right w:val="none" w:sz="0" w:space="0" w:color="auto"/>
              </w:divBdr>
              <w:divsChild>
                <w:div w:id="895899704">
                  <w:marLeft w:val="0"/>
                  <w:marRight w:val="0"/>
                  <w:marTop w:val="0"/>
                  <w:marBottom w:val="0"/>
                  <w:divBdr>
                    <w:top w:val="none" w:sz="0" w:space="0" w:color="auto"/>
                    <w:left w:val="none" w:sz="0" w:space="0" w:color="auto"/>
                    <w:bottom w:val="none" w:sz="0" w:space="0" w:color="auto"/>
                    <w:right w:val="none" w:sz="0" w:space="0" w:color="auto"/>
                  </w:divBdr>
                  <w:divsChild>
                    <w:div w:id="20441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805997">
      <w:bodyDiv w:val="1"/>
      <w:marLeft w:val="0"/>
      <w:marRight w:val="0"/>
      <w:marTop w:val="0"/>
      <w:marBottom w:val="0"/>
      <w:divBdr>
        <w:top w:val="none" w:sz="0" w:space="0" w:color="auto"/>
        <w:left w:val="none" w:sz="0" w:space="0" w:color="auto"/>
        <w:bottom w:val="none" w:sz="0" w:space="0" w:color="auto"/>
        <w:right w:val="none" w:sz="0" w:space="0" w:color="auto"/>
      </w:divBdr>
    </w:div>
    <w:div w:id="899824238">
      <w:bodyDiv w:val="1"/>
      <w:marLeft w:val="0"/>
      <w:marRight w:val="0"/>
      <w:marTop w:val="0"/>
      <w:marBottom w:val="0"/>
      <w:divBdr>
        <w:top w:val="none" w:sz="0" w:space="0" w:color="auto"/>
        <w:left w:val="none" w:sz="0" w:space="0" w:color="auto"/>
        <w:bottom w:val="none" w:sz="0" w:space="0" w:color="auto"/>
        <w:right w:val="none" w:sz="0" w:space="0" w:color="auto"/>
      </w:divBdr>
      <w:divsChild>
        <w:div w:id="940602201">
          <w:marLeft w:val="0"/>
          <w:marRight w:val="0"/>
          <w:marTop w:val="0"/>
          <w:marBottom w:val="0"/>
          <w:divBdr>
            <w:top w:val="none" w:sz="0" w:space="0" w:color="auto"/>
            <w:left w:val="none" w:sz="0" w:space="0" w:color="auto"/>
            <w:bottom w:val="none" w:sz="0" w:space="0" w:color="auto"/>
            <w:right w:val="none" w:sz="0" w:space="0" w:color="auto"/>
          </w:divBdr>
          <w:divsChild>
            <w:div w:id="136849102">
              <w:marLeft w:val="0"/>
              <w:marRight w:val="0"/>
              <w:marTop w:val="0"/>
              <w:marBottom w:val="0"/>
              <w:divBdr>
                <w:top w:val="none" w:sz="0" w:space="0" w:color="auto"/>
                <w:left w:val="none" w:sz="0" w:space="0" w:color="auto"/>
                <w:bottom w:val="none" w:sz="0" w:space="0" w:color="auto"/>
                <w:right w:val="none" w:sz="0" w:space="0" w:color="auto"/>
              </w:divBdr>
              <w:divsChild>
                <w:div w:id="1498571576">
                  <w:marLeft w:val="0"/>
                  <w:marRight w:val="0"/>
                  <w:marTop w:val="0"/>
                  <w:marBottom w:val="0"/>
                  <w:divBdr>
                    <w:top w:val="none" w:sz="0" w:space="0" w:color="auto"/>
                    <w:left w:val="none" w:sz="0" w:space="0" w:color="auto"/>
                    <w:bottom w:val="none" w:sz="0" w:space="0" w:color="auto"/>
                    <w:right w:val="none" w:sz="0" w:space="0" w:color="auto"/>
                  </w:divBdr>
                  <w:divsChild>
                    <w:div w:id="188771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04725">
      <w:bodyDiv w:val="1"/>
      <w:marLeft w:val="0"/>
      <w:marRight w:val="0"/>
      <w:marTop w:val="0"/>
      <w:marBottom w:val="0"/>
      <w:divBdr>
        <w:top w:val="none" w:sz="0" w:space="0" w:color="auto"/>
        <w:left w:val="none" w:sz="0" w:space="0" w:color="auto"/>
        <w:bottom w:val="none" w:sz="0" w:space="0" w:color="auto"/>
        <w:right w:val="none" w:sz="0" w:space="0" w:color="auto"/>
      </w:divBdr>
    </w:div>
    <w:div w:id="1074085795">
      <w:bodyDiv w:val="1"/>
      <w:marLeft w:val="0"/>
      <w:marRight w:val="0"/>
      <w:marTop w:val="0"/>
      <w:marBottom w:val="0"/>
      <w:divBdr>
        <w:top w:val="none" w:sz="0" w:space="0" w:color="auto"/>
        <w:left w:val="none" w:sz="0" w:space="0" w:color="auto"/>
        <w:bottom w:val="none" w:sz="0" w:space="0" w:color="auto"/>
        <w:right w:val="none" w:sz="0" w:space="0" w:color="auto"/>
      </w:divBdr>
      <w:divsChild>
        <w:div w:id="14309370">
          <w:marLeft w:val="0"/>
          <w:marRight w:val="0"/>
          <w:marTop w:val="0"/>
          <w:marBottom w:val="0"/>
          <w:divBdr>
            <w:top w:val="none" w:sz="0" w:space="0" w:color="auto"/>
            <w:left w:val="none" w:sz="0" w:space="0" w:color="auto"/>
            <w:bottom w:val="none" w:sz="0" w:space="0" w:color="auto"/>
            <w:right w:val="none" w:sz="0" w:space="0" w:color="auto"/>
          </w:divBdr>
          <w:divsChild>
            <w:div w:id="1895922830">
              <w:marLeft w:val="0"/>
              <w:marRight w:val="0"/>
              <w:marTop w:val="0"/>
              <w:marBottom w:val="0"/>
              <w:divBdr>
                <w:top w:val="none" w:sz="0" w:space="0" w:color="auto"/>
                <w:left w:val="none" w:sz="0" w:space="0" w:color="auto"/>
                <w:bottom w:val="none" w:sz="0" w:space="0" w:color="auto"/>
                <w:right w:val="none" w:sz="0" w:space="0" w:color="auto"/>
              </w:divBdr>
              <w:divsChild>
                <w:div w:id="2039743745">
                  <w:marLeft w:val="0"/>
                  <w:marRight w:val="0"/>
                  <w:marTop w:val="0"/>
                  <w:marBottom w:val="0"/>
                  <w:divBdr>
                    <w:top w:val="none" w:sz="0" w:space="0" w:color="auto"/>
                    <w:left w:val="none" w:sz="0" w:space="0" w:color="auto"/>
                    <w:bottom w:val="none" w:sz="0" w:space="0" w:color="auto"/>
                    <w:right w:val="none" w:sz="0" w:space="0" w:color="auto"/>
                  </w:divBdr>
                  <w:divsChild>
                    <w:div w:id="19152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153634">
      <w:bodyDiv w:val="1"/>
      <w:marLeft w:val="0"/>
      <w:marRight w:val="0"/>
      <w:marTop w:val="0"/>
      <w:marBottom w:val="0"/>
      <w:divBdr>
        <w:top w:val="none" w:sz="0" w:space="0" w:color="auto"/>
        <w:left w:val="none" w:sz="0" w:space="0" w:color="auto"/>
        <w:bottom w:val="none" w:sz="0" w:space="0" w:color="auto"/>
        <w:right w:val="none" w:sz="0" w:space="0" w:color="auto"/>
      </w:divBdr>
    </w:div>
    <w:div w:id="1281767057">
      <w:bodyDiv w:val="1"/>
      <w:marLeft w:val="0"/>
      <w:marRight w:val="0"/>
      <w:marTop w:val="0"/>
      <w:marBottom w:val="0"/>
      <w:divBdr>
        <w:top w:val="none" w:sz="0" w:space="0" w:color="auto"/>
        <w:left w:val="none" w:sz="0" w:space="0" w:color="auto"/>
        <w:bottom w:val="none" w:sz="0" w:space="0" w:color="auto"/>
        <w:right w:val="none" w:sz="0" w:space="0" w:color="auto"/>
      </w:divBdr>
    </w:div>
    <w:div w:id="1492019893">
      <w:bodyDiv w:val="1"/>
      <w:marLeft w:val="0"/>
      <w:marRight w:val="0"/>
      <w:marTop w:val="0"/>
      <w:marBottom w:val="0"/>
      <w:divBdr>
        <w:top w:val="none" w:sz="0" w:space="0" w:color="auto"/>
        <w:left w:val="none" w:sz="0" w:space="0" w:color="auto"/>
        <w:bottom w:val="none" w:sz="0" w:space="0" w:color="auto"/>
        <w:right w:val="none" w:sz="0" w:space="0" w:color="auto"/>
      </w:divBdr>
    </w:div>
    <w:div w:id="20900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A2F9418-5147-F448-80A3-0BEF1245526A}">
  <we:reference id="wa200001482" version="1.0.5.0" store="en-US" storeType="OMEX"/>
  <we:alternateReferences>
    <we:reference id="wa200001482" version="1.0.5.0" store="en-US" storeType="OMEX"/>
  </we:alternateReferences>
  <we:properties>
    <we:property name="cache" value="{}"/>
    <we:property name="user-choices" value="{&quot;53301472d3c03ebfe92116c75f156670&quot;:&quot;Landings&quot;,&quot;a1e253de473dc75370ad5ee40028f380&quot;:&quot;Northern&quot;,&quot;82cd658c8e62d7aefaa668b2aceee481&quot;:&quot;Perú&quot;,&quot;08476564d8992fcac7cafa51f80570d1&quot;:&quot;Perú.&quot;,&quot;4e041d20fc9a6b1c9868e7f50ae6ae6b&quot;:&quot;Perú.&quot;,&quot;496183bae076d8ef5e3a0ab85fe611c4&quot;:&quot;northern&quot;,&quot;a9ee0d82df387c12fe9fec0d46a88576&quot;:&quot;been decreasing.&quot;,&quot;770cd1cf073ce80613a8b104c015f8ae&quot;:&quot;present&quot;,&quot;12ab6b53d53ac3cc467efe83a3783cdf&quot;:&quot;fishery,&quot;,&quot;71240d67f450e81572ab0c695d9cb568&quot;:&quot;measure&quot;,&quot;0f7ddf8d601c6959b49e3abd5702465a&quot;:&quot;zygaena landings.&quot;,&quot;3ae4996326940978f2e6a945da673a28&quot;:&quot;regulations&quot;,&quot;8eca1911cbaad6b5ef2354a4c46b7835&quot;:&quot;catch are urgently required&quot;,&quot;ad8d884570242d9af308c4c42f11a187&quot;:&quot;for a&quot;,&quot;f4aa5a42ebbfdf175f4aa62b98bc7e1f&quot;:&quot;well-known&quot;,&quot;9d7c1837ce26b4d5070d8c745590da58&quot;:&quot;60 shark&quot;,&quot;cd483f9db06fc62af290c686b1f5dfda&quot;:&quot;species&quot;,&quot;fe70a1ae8a34ea49a41835575ef9e894&quot;:&quot;(Gonzalez-Pestana,&quot;,&quot;28af1b5ac27586ee0e8a2b927d909dd4&quot;:&quot;One&quot;,&quot;645ddee10edc07ffc8a801aebdee90d2&quot;:&quot;northern&quot;,&quot;26b96b1c3c616d5fd5615daba6b42300&quot;:&quot;are a&quot;,&quot;fab5a129d96b847c64f49f6a6f68157d&quot;:&quot;making&quot;,&quot;011c92b46d2526e3f2c511f16f8b851f&quot;:&quot;for&quot;,&quot;37387a2573b5067921251d9a7e1459b2&quot;:&quot;A&quot;,&quot;d6e5d6d7f4a6adc3e04dff52049e2d86&quot;:&quot;fishery exists&quot;,&quot;5510c34a16a9ab01b16c31acada44cf3&quot;:&quot;fishery&quot;,&quot;75a336464c4a8b6568108334167700d6&quot;:&quot;Solís,&quot;,&quot;804fe77ee998b56217b5d3aeca5f55eb&quot;:&quot;Lúcar,&quot;,&quot;1b778b9bb98c5f7d832df2fea8d5b0ae&quot;:&quot;Appendix&quot;,&quot;bb5902245d03e693621c4aa993cd1fb8&quot;:&quot;threatened,&quot;,&quot;812cfceefcba266a71e444ead84df8b8&quot;:&quot;Currently,&quot;,&quot;b54030afaf5f630f1aea0431e92c9a9c&quot;:&quot;rests&quot;,&quot;d916cedefe8b10ced0848a29a2bb957e&quot;:&quot;enforcement,&quot;,&quot;377f468c9342c69ac00b70bdaa1d09f8&quot;:&quot;Perú&quot;,&quot;d0ed0cf8b6a7cea9a308f1a392c0cb9d&quot;:&quot;Morín&quot;,&quot;c780e2dff25a4530c4dedb02dc6b689a&quot;:&quot;specimens&quot;,&quot;6b098424403e683cb6dbe143e39da63e&quot;:&quot;were both&quot;,&quot;856e94abd550328125dda9d16c2524b5&quot;:&quot;headless.&quot;,&quot;a55d542b6227fe3f4cfde26427c6d48d&quot;:&quot;measured from&quot;,&quot;4f5e7919b2b7dac185f1deaefab63943&quot;:&quot;zygaena&quot;,&quot;6db58b19e1f03e2bdf4878517588e1df&quot;:&quot;examined as well as intact specimens&quot;,&quot;a8beac17d7ac65cd6a07226bba76ec51&quot;:&quot;estimate&quot;,&quot;6adce15d86cedad5aa708f7259ff1d08&quot;:&quot;specimens.&quot;,&quot;eadcd2ac11a8f4e4cc984e03a8dda2aa&quot;:&quot;to&quot;,&quot;915ff92b2003b4ff5971447d9ac09280&quot;:&quot;Shapiro-Wilk&quot;,&quot;9617bc6fb9358fabe05a19e84dbe83f7&quot;:&quot;normality,&quot;,&quot;820ee22dbdc7d8aa0e7aa90e7d97e767&quot;:&quot;on the&quot;,&quot;1a3d2e188213442e9e1aaf965f92ba2c&quot;:&quot;a&quot;,&quot;86e6adf6afd464bcc060586bcc60aef2&quot;:&quot;significance level&quot;,&quot;f77f0fb97e4060ea18e4daa63f46f407&quot;:&quot;2&quot;,&quot;ca495dead39776f5c036eae4b8522165&quot;:&quot;zygaena specimens,&quot;,&quot;b4d3d0b0c1ad075c011da8331a118553&quot;:&quot;yielded no&quot;,&quot;d507b43d0d1a2b13d5045ed44c479690&quot;:&quot;by the&quot;,&quot;b96d02a5263559e4a1703735c2f5f3d7&quot;:&quot;specimens.&quot;,&quot;3c9252c23e304cb38302d937549949e2&quot;:&quot;calculate&quot;,&quot;b75597b62c4845648fd8144d7483243d&quot;:&quot;to&quot;,&quot;979fc9480d2625693a816ed0784ecc8b&quot;:&quot;specimens&quot;,&quot;8866318ac1495680588127cae5b6ae39&quot;:&quot;using the&quot;,&quot;0227ba541d3820e51b62b07cb87968bd&quot;:&quot;Fence&quot;,&quot;789b9ecc2804f22936783884f2fb9335&quot;:&quot;to&quot;,&quot;b7a2d2588919ac784230d3b76fb87051&quot;:&quot;vs&quot;,&quot;d779d095f201471f8dddd836546833ae&quot;:&quot;depart from&quot;,&quot;ee2c85322b41364ed4af6884ad2ae152&quot;:&quot;visualize landed&quot;,&quot;535ce13e7cb76f6151b504fb582c0823&quot;:&quot;TL,&quot;,&quot;077772b9642a2d206a72278db7a893ae&quot;:&quot;of&quot;,&quot;d29fe5c4a419d69f44cd166a7144a149&quot;:&quot;the fishery&quot;,&quot;8aaf38c176ffd59ada8cc3af30af2ca9&quot;:&quot;February&quot;,&quot;ec473b22ccc5a3defe3e72ed0fe4f0d8&quot;:&quot;natural&quot;,&quot;95834b2bcf63ce5f437613539654c1d3&quot;:&quot;rate of mortality&quot;,&quot;b27c6ef69e665f196616c019904ad36b&quot;:&quot;16o&quot;,&quot;1ef5416412332881d6e22932f4cee8bb&quot;:&quot;Furthermore,&quot;,&quot;db41cf6a7cf3ef661d26d359e87cc247&quot;:&quot;on&quot;,&quot;924849b713ed64f51db6aa82f29ec681&quot;:&quot;gives the&quot;,&quot;b991d89e8349aa3911a90f749c2dc20d&quot;:&quot;The&quot;,&quot;916e3facc30fc61820ace0a4a0d60ecc&quot;:&quot;L75 probabilities of capture&quot;,&quot;a57fcf5e08d0bae6e57a351e0119484a&quot;:&quot;not spread&quot;,&quot;e896f52d520beefff5cacf5b1ac9703f&quot;:&quot;evenly&quot;,&quot;8a8d3a84f6292d2649d001ba37435e91&quot;:&quot;with&quot;,&quot;7355cb549b90a4e32edb852db0fba802&quot;:&quot;to&quot;,&quot;9a1329394ffd081edc443e44dbc52096&quot;:&quot;Appling&quot;,&quot;08c5d7b51805cdf602cd5071b64efb16&quot;:&quot;shows&quot;,&quot;932d198bdebaeb5c9698128d6d746ead&quot;:&quot;at&quot;,&quot;5707bfa71561efc6cc8c179d13a8aad2&quot;:&quot;upon examination of&quot;,&quot;c8f9ea172fa9a8ca0af56420cb462bbf&quot;:&quot;curve,&quot;,&quot;c4377fb8a718cfeb692be6a824441c3a&quot;:&quot;Despite&quot;,&quot;b6323cada5e8ba990aa3e69c50dde03d&quot;:&quot;being&quot;,&quot;11c40651bdb99b1304c092e98d1ca103&quot;:&quot;nonetheless&quot;,&quot;64b4d00ff414f32998505b99a3140e3c&quot;:&quot;zygaena &quot;,&quot;80489c470a5411234136fc7b9ed72efc&quot;:&quot;Culquichicón&quot;,&quot;30b09b4234d624489e8028f7f46338c7&quot;:&quot;period&quot;,&quot;90a5279a33b0532c0e68a1c00193b465&quot;:&quot;Castañeda,&quot;,&quot;2355721fdc35be04ac89124da37548f6&quot;:&quot;presently mostly&quot;,&quot;bd1d62769daa1f9f6a1fe311419f2042&quot;:&quot;neonates&quot;,&quot;58b24050451b43b7d6949840ae6858cf&quot;:&quot;where&quot;,&quot;645a43fa8b7c3fe7c34165352b4746d2&quot;:&quot;(Castañeda,&quot;,&quot;f20c24d4f95121a04779a64d53e53e04&quot;:&quot;(Acuña,&quot;,&quot;7f5e7cd0f212b6fa1a4bbe31338414ef&quot;:&quot;towards&quot;,&quot;b18f93a31b1e1760a13460dd905f5794&quot;:&quot;near&quot;,&quot;60535c670a90400e7fd8bb9ceff8bef5&quot;:&quot;fishery&quot;,&quot;4457dda4c539a2d9e69b883256f91ee6&quot;:&quot;Because of&quot;,&quot;da23e1a44ae73cf47b7f586675a091ef&quot;:&quot;skewed&quot;,&quot;d1f6ff8eb93b539a4248576a86d5f68c&quot;:&quot;L∞,&quot;,&quot;86d1499f76a75778c61b51b6eba59ec9&quot;:&quot;L∞ of&quot;,&quot;77afaeadf5ab5763d2944fbdb40c4573&quot;:&quot;k of&quot;,&quot;cc32887c147eb6c37b3ae2dbfbfc06f8&quot;:&quot;females,&quot;,&quot;58ee61146b8e81c712dc778308346cc8&quot;:&quot;L∞ of&quot;,&quot;c67e55315ffee96883b57d3c8fbb556e&quot;:&quot;k of&quot;,&quot;d123593d825fd163c5e1bd89c7e875ba&quot;:&quot;males,&quot;,&quot;ee14a72407376a4cb20013c2b57390ed&quot;:&quot;instance&quot;,&quot;3cae47ff2203324829fdff2eb030d301&quot;:&quot;L∞&quot;,&quot;0d9d63f93dbb0749a67fbcb0bd149651&quot;:&quot;Piercy,&quot;,&quot;765054cafd6c2d7050a91130980bdbba&quot;:&quot;Piercy,&quot;,&quot;988a535743f910c03d6208913b54bd73&quot;:&quot;highlights&quot;,&quot;51e104890649834eba35120fe49d85fd&quot;:&quot;without an&quot;,&quot;517877d60aba3313d15ef0803c9ca6b5&quot;:&quot;understanding&quot;,&quot;691c385e42cc082f76b99be5c1b8751a&quot;:&quot;fishing pressure.&quot;,&quot;eae8f3158b5c91f2424b0784c3770aae&quot;:&quot;Morín&quot;,&quot;51baef2e0a0d796a7c5893d4ac193e71&quot;:&quot;Malabrigo are&quot;,&quot;82148215fe83ffc55fe2a35d969f2cc1&quot;:&quot;Morín&quot;,&quot;baae71778b001a7d719625452893d746&quot;:&quot;Niña&quot;,&quot;19eadfefdbbe598db5517d4fba29a831&quot;:&quot;the fishers of&quot;,&quot;511fc72eaf268e23662a53da258597f6&quot;:&quot;Fishers&quot;,&quot;3fde272912739ab95f62464ce762e90e&quot;:&quot;Morín&quot;,&quot;4845595269d4725eafe5346f6d0ea11c&quot;:&quot;north,&quot;,&quot;070ff1c8c5e7ab6ec37d1b75c64007d5&quot;:&quot;Landings&quot;,&quot;ff2f04e09cd4b6ad462b11ef304829a0&quot;:&quot;through&quot;,&quot;f13cf9d5513666ff2c771d38f6b3377f&quot;:&quot;specimens&quot;,&quot;6b2ae300c4597774df0473c718136474&quot;:&quot;studied were&quot;,&quot;e333d78d5c4bda30b58bb8f710dad409&quot;:&quot;May. This result&quot;,&quot;81c7aad0397005ee8da6d2e98b0770fb&quot;:&quot;May,&quot;,&quot;798caec20ddb08e381cc2814e9799e34&quot;:&quot;by&quot;,&quot;09f335470a3de1b145fb03e47e80f86a&quot;:&quot;winter&quot;,&quot;c80a281a26e62bdb0da8159aa7e101e1&quot;:&quot;westwards,&quot;,&quot;d1edf7a850433d4eaf79550e5343bfc6&quot;:&quot;zygaena&quot;,&quot;6f42e0012e8b114850968cd7e2620d16&quot;:&quot;It&quot;,&quot;c65829cd55cf607f6b01a5a0121e06a9&quot;:&quot;likely that this yearly cycle is&quot;,&quot;04148cbcf8f4da9d8382c83f6ba32c0f&quot;:&quot;neonates&quot;,&quot;099fbf49a97b1cfd3db2b3d17bb94187&quot;:&quot;decrease&quot;,&quot;e6122463a0c075d13dad95719375123f&quot;:&quot;bays,&quot;,&quot;f9e6d5ef4d335d57e0620c2a52ed0941&quot;:&quot;the turbid,&quot;,&quot;2d90b93968675e7ddfe03f7bab1147bb&quot;:&quot;(Zanella,&quot;,&quot;6f8b794f3246b0c1e1780bb4d4d5dc53&quot;:&quot;Conclusion&quot;,&quot;45b996f11bf97a8c42aaf165c564b776&quot;:&quot;at&quot;,&quot;1d3226f36b7387e39c19f708fa1a894b&quot;:&quot;with the&quot;,&quot;6d176b5838802aba32ea297eb8dabb61&quot;:&quot;Northern&quot;,&quot;60ddbe8ee9098e169b0527122abca611&quot;:&quot;fishery&quot;,&quot;197cded400ca13d83c39ee1e5c7bcb5d&quot;:&quot;re-establish&quot;,&quot;f6f34032addfb38448c097c314f5a388&quot;:&quot;limiting&quot;,&quot;0a806fec124122427218c16ac6917bff&quot;:&quot;month,&quot;,&quot;2daae5f0ac78a0a5b90b8c01283189e3&quot;:&quot;dataset.&quot;,&quot;0407c27180c9b019e644e8ad4c6a9324&quot;:&quot;Acknowledgements&quot;,&quot;5bd16becbb71d76cd3b1f38a790cf571&quot;:&quot;Ruiz&quot;,&quot;dc9d105ec44bb28cda93ee2715f01937&quot;:&quot;receive any&quot;,&quot;c4bd58150a216dd8a324c9d0f20e4242&quot;:&quot;grant&quot;,&quot;226b3b46bb6f547ae10599f8390864b9&quot;:&quot;commercial,&quot;,&quot;2cb8c2fa356f3b446ba64c241c60ce0b&quot;:&quot;not-for-profit&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19</Pages>
  <Words>3141</Words>
  <Characters>18032</Characters>
  <Application>Microsoft Office Word</Application>
  <DocSecurity>0</DocSecurity>
  <Lines>322</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2023-07-10T03:19:00Z</dcterms:created>
  <dcterms:modified xsi:type="dcterms:W3CDTF">2023-07-10T03:27:00Z</dcterms:modified>
  <cp:category/>
</cp:coreProperties>
</file>